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rsidR="0018005B" w:rsidRDefault="0018005B" w:rsidP="00385C99">
      <w:pPr>
        <w:spacing w:line="200" w:lineRule="atLeast"/>
        <w:jc w:val="center"/>
        <w:rPr>
          <w:b/>
          <w:sz w:val="28"/>
          <w:szCs w:val="28"/>
        </w:rPr>
      </w:pPr>
      <w:r w:rsidRPr="00D11459">
        <w:rPr>
          <w:b/>
          <w:sz w:val="28"/>
          <w:szCs w:val="28"/>
        </w:rPr>
        <w:t>(Финансовый университет)</w:t>
      </w:r>
    </w:p>
    <w:p w:rsidR="0018005B" w:rsidRDefault="0018005B" w:rsidP="0018005B">
      <w:pPr>
        <w:spacing w:line="200" w:lineRule="atLeast"/>
        <w:jc w:val="center"/>
        <w:rPr>
          <w:b/>
          <w:sz w:val="28"/>
          <w:szCs w:val="28"/>
        </w:rPr>
      </w:pPr>
    </w:p>
    <w:p w:rsidR="00385C99" w:rsidRDefault="00385C99" w:rsidP="00385C99">
      <w:pPr>
        <w:jc w:val="center"/>
        <w:rPr>
          <w:b/>
          <w:sz w:val="28"/>
          <w:szCs w:val="28"/>
        </w:rPr>
      </w:pPr>
      <w:r>
        <w:rPr>
          <w:b/>
          <w:sz w:val="28"/>
          <w:szCs w:val="28"/>
        </w:rPr>
        <w:t>Департамент банковского дела и монетарного регулирования</w:t>
      </w:r>
    </w:p>
    <w:p w:rsidR="00385C99" w:rsidRPr="004B2F99" w:rsidRDefault="00385C99" w:rsidP="00385C99">
      <w:pPr>
        <w:tabs>
          <w:tab w:val="left" w:pos="709"/>
          <w:tab w:val="left" w:pos="993"/>
        </w:tabs>
        <w:jc w:val="center"/>
        <w:rPr>
          <w:b/>
          <w:caps/>
          <w:sz w:val="28"/>
          <w:szCs w:val="28"/>
        </w:rPr>
      </w:pPr>
      <w:r w:rsidRPr="004B2F99">
        <w:rPr>
          <w:b/>
          <w:sz w:val="28"/>
          <w:szCs w:val="28"/>
        </w:rPr>
        <w:t>Финансового факультета</w:t>
      </w:r>
    </w:p>
    <w:p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DE28C8" w:rsidRPr="006D48C0" w:rsidTr="00893A09">
        <w:tc>
          <w:tcPr>
            <w:tcW w:w="2377" w:type="pct"/>
          </w:tcPr>
          <w:p w:rsidR="00DE28C8" w:rsidRDefault="00DE28C8" w:rsidP="00893A09">
            <w:pPr>
              <w:rPr>
                <w:sz w:val="28"/>
                <w:szCs w:val="28"/>
              </w:rPr>
            </w:pPr>
          </w:p>
          <w:p w:rsidR="00DE28C8" w:rsidRPr="00BE680E" w:rsidRDefault="00DE28C8" w:rsidP="00893A09">
            <w:pPr>
              <w:rPr>
                <w:b/>
                <w:sz w:val="28"/>
                <w:szCs w:val="28"/>
              </w:rPr>
            </w:pPr>
            <w:r w:rsidRPr="00BE680E">
              <w:rPr>
                <w:b/>
                <w:sz w:val="28"/>
                <w:szCs w:val="28"/>
              </w:rPr>
              <w:t>СОГЛАСОВАНО</w:t>
            </w:r>
          </w:p>
          <w:p w:rsidR="00DE28C8" w:rsidRDefault="00DE28C8" w:rsidP="00893A09">
            <w:pPr>
              <w:rPr>
                <w:sz w:val="28"/>
                <w:szCs w:val="28"/>
                <w:highlight w:val="yellow"/>
              </w:rPr>
            </w:pPr>
            <w:r>
              <w:rPr>
                <w:sz w:val="28"/>
                <w:szCs w:val="28"/>
              </w:rPr>
              <w:t>Р</w:t>
            </w:r>
            <w:r w:rsidRPr="00EC4200">
              <w:rPr>
                <w:sz w:val="28"/>
                <w:szCs w:val="28"/>
              </w:rPr>
              <w:t>уководитель направления АО «Открытие Брокер»</w:t>
            </w:r>
          </w:p>
          <w:p w:rsidR="00DE28C8" w:rsidRPr="00BE680E" w:rsidRDefault="00DE28C8" w:rsidP="00893A09">
            <w:pPr>
              <w:rPr>
                <w:sz w:val="28"/>
                <w:szCs w:val="28"/>
                <w:highlight w:val="yellow"/>
              </w:rPr>
            </w:pPr>
          </w:p>
          <w:p w:rsidR="00DE28C8" w:rsidRPr="00F647D9" w:rsidRDefault="00DE28C8" w:rsidP="00893A09">
            <w:pPr>
              <w:rPr>
                <w:sz w:val="28"/>
                <w:szCs w:val="28"/>
              </w:rPr>
            </w:pPr>
            <w:r w:rsidRPr="00F647D9">
              <w:rPr>
                <w:sz w:val="28"/>
                <w:szCs w:val="28"/>
              </w:rPr>
              <w:t>_______________</w:t>
            </w:r>
            <w:r>
              <w:rPr>
                <w:sz w:val="28"/>
                <w:szCs w:val="28"/>
              </w:rPr>
              <w:t xml:space="preserve"> </w:t>
            </w:r>
            <w:r w:rsidRPr="00EC4200">
              <w:rPr>
                <w:sz w:val="28"/>
                <w:szCs w:val="28"/>
              </w:rPr>
              <w:t>М.В. Кошелев</w:t>
            </w:r>
          </w:p>
          <w:p w:rsidR="00DE28C8" w:rsidRPr="00F647D9" w:rsidRDefault="00DE28C8" w:rsidP="00893A09">
            <w:pPr>
              <w:rPr>
                <w:sz w:val="28"/>
                <w:szCs w:val="28"/>
              </w:rPr>
            </w:pPr>
          </w:p>
          <w:p w:rsidR="00DE28C8" w:rsidRPr="00F647D9" w:rsidRDefault="00DE28C8" w:rsidP="00893A09">
            <w:pPr>
              <w:rPr>
                <w:sz w:val="28"/>
                <w:szCs w:val="28"/>
              </w:rPr>
            </w:pPr>
            <w:r w:rsidRPr="00F647D9">
              <w:rPr>
                <w:sz w:val="28"/>
                <w:szCs w:val="28"/>
              </w:rPr>
              <w:t>«</w:t>
            </w:r>
            <w:r w:rsidR="00F860C8">
              <w:rPr>
                <w:sz w:val="28"/>
                <w:szCs w:val="28"/>
              </w:rPr>
              <w:t>23</w:t>
            </w:r>
            <w:r w:rsidRPr="00F647D9">
              <w:rPr>
                <w:sz w:val="28"/>
                <w:szCs w:val="28"/>
              </w:rPr>
              <w:t>»</w:t>
            </w:r>
            <w:r w:rsidR="00F860C8">
              <w:rPr>
                <w:sz w:val="28"/>
                <w:szCs w:val="28"/>
              </w:rPr>
              <w:t xml:space="preserve"> декабря </w:t>
            </w:r>
            <w:r w:rsidRPr="00F647D9">
              <w:rPr>
                <w:sz w:val="28"/>
                <w:szCs w:val="28"/>
              </w:rPr>
              <w:t>20</w:t>
            </w:r>
            <w:r>
              <w:rPr>
                <w:sz w:val="28"/>
                <w:szCs w:val="28"/>
              </w:rPr>
              <w:t>22</w:t>
            </w:r>
            <w:r w:rsidRPr="00F647D9">
              <w:rPr>
                <w:sz w:val="28"/>
                <w:szCs w:val="28"/>
              </w:rPr>
              <w:t xml:space="preserve"> г.</w:t>
            </w:r>
          </w:p>
          <w:p w:rsidR="00DE28C8" w:rsidRPr="00F647D9" w:rsidRDefault="00DE28C8" w:rsidP="00893A09">
            <w:pPr>
              <w:jc w:val="center"/>
              <w:rPr>
                <w:sz w:val="28"/>
                <w:szCs w:val="28"/>
              </w:rPr>
            </w:pPr>
          </w:p>
        </w:tc>
        <w:tc>
          <w:tcPr>
            <w:tcW w:w="2377" w:type="pct"/>
          </w:tcPr>
          <w:p w:rsidR="00DE28C8" w:rsidRDefault="00DE28C8" w:rsidP="00893A09">
            <w:pPr>
              <w:tabs>
                <w:tab w:val="left" w:pos="270"/>
              </w:tabs>
              <w:spacing w:before="240" w:after="200"/>
              <w:ind w:left="739"/>
              <w:rPr>
                <w:rFonts w:eastAsia="Calibri"/>
                <w:b/>
                <w:sz w:val="28"/>
                <w:szCs w:val="28"/>
              </w:rPr>
            </w:pPr>
            <w:r>
              <w:rPr>
                <w:rFonts w:eastAsia="Calibri"/>
                <w:b/>
                <w:sz w:val="28"/>
                <w:szCs w:val="28"/>
              </w:rPr>
              <w:t>УТВЕРЖДАЮ</w:t>
            </w:r>
          </w:p>
          <w:p w:rsidR="00DE28C8" w:rsidRDefault="00DE28C8" w:rsidP="00893A09">
            <w:pPr>
              <w:tabs>
                <w:tab w:val="left" w:pos="270"/>
              </w:tabs>
              <w:spacing w:after="200"/>
              <w:ind w:left="739"/>
              <w:rPr>
                <w:rFonts w:eastAsia="Calibri"/>
                <w:sz w:val="28"/>
                <w:szCs w:val="28"/>
              </w:rPr>
            </w:pPr>
            <w:r>
              <w:rPr>
                <w:rFonts w:eastAsia="Calibri"/>
                <w:sz w:val="28"/>
                <w:szCs w:val="28"/>
              </w:rPr>
              <w:t>Проректор по учебной и</w:t>
            </w:r>
          </w:p>
          <w:p w:rsidR="00DE28C8" w:rsidRDefault="00DE28C8" w:rsidP="00893A09">
            <w:pPr>
              <w:tabs>
                <w:tab w:val="left" w:pos="270"/>
              </w:tabs>
              <w:spacing w:after="200"/>
              <w:ind w:left="739"/>
              <w:rPr>
                <w:rFonts w:eastAsia="Calibri"/>
                <w:sz w:val="28"/>
                <w:szCs w:val="28"/>
              </w:rPr>
            </w:pPr>
            <w:r>
              <w:rPr>
                <w:rFonts w:eastAsia="Calibri"/>
                <w:sz w:val="28"/>
                <w:szCs w:val="28"/>
              </w:rPr>
              <w:t xml:space="preserve">методической работе </w:t>
            </w:r>
          </w:p>
          <w:p w:rsidR="00DE28C8" w:rsidRDefault="00DE28C8" w:rsidP="00893A09">
            <w:pPr>
              <w:tabs>
                <w:tab w:val="left" w:pos="270"/>
              </w:tabs>
              <w:spacing w:after="200"/>
              <w:ind w:left="739"/>
              <w:rPr>
                <w:rFonts w:eastAsia="Calibri"/>
                <w:sz w:val="28"/>
                <w:szCs w:val="28"/>
              </w:rPr>
            </w:pPr>
            <w:r>
              <w:rPr>
                <w:rFonts w:eastAsia="Calibri"/>
                <w:sz w:val="28"/>
                <w:szCs w:val="28"/>
              </w:rPr>
              <w:t>_____________Е.А. Каменева</w:t>
            </w:r>
          </w:p>
          <w:p w:rsidR="00DE28C8" w:rsidRPr="00F647D9" w:rsidRDefault="00DE28C8" w:rsidP="00893A09">
            <w:pPr>
              <w:rPr>
                <w:sz w:val="28"/>
                <w:szCs w:val="28"/>
              </w:rPr>
            </w:pPr>
            <w:r>
              <w:rPr>
                <w:rFonts w:eastAsia="Calibri"/>
                <w:sz w:val="28"/>
                <w:szCs w:val="28"/>
              </w:rPr>
              <w:t xml:space="preserve">          </w:t>
            </w:r>
            <w:r w:rsidRPr="0034592A">
              <w:rPr>
                <w:rFonts w:eastAsia="Calibri"/>
                <w:sz w:val="28"/>
                <w:szCs w:val="28"/>
              </w:rPr>
              <w:t>«</w:t>
            </w:r>
            <w:r w:rsidR="00F860C8">
              <w:rPr>
                <w:rFonts w:eastAsia="Calibri"/>
                <w:sz w:val="28"/>
                <w:szCs w:val="28"/>
              </w:rPr>
              <w:t>28</w:t>
            </w:r>
            <w:r w:rsidRPr="0034592A">
              <w:rPr>
                <w:rFonts w:eastAsia="Calibri"/>
                <w:sz w:val="28"/>
                <w:szCs w:val="28"/>
              </w:rPr>
              <w:t>»</w:t>
            </w:r>
            <w:r w:rsidR="00F860C8">
              <w:rPr>
                <w:rFonts w:eastAsia="Calibri"/>
                <w:sz w:val="28"/>
                <w:szCs w:val="28"/>
              </w:rPr>
              <w:t xml:space="preserve"> декабря </w:t>
            </w:r>
            <w:r w:rsidRPr="0034592A">
              <w:rPr>
                <w:rFonts w:eastAsia="Calibri"/>
                <w:sz w:val="28"/>
                <w:szCs w:val="28"/>
              </w:rPr>
              <w:t>2022 г.</w:t>
            </w:r>
          </w:p>
        </w:tc>
        <w:tc>
          <w:tcPr>
            <w:tcW w:w="113" w:type="pct"/>
          </w:tcPr>
          <w:p w:rsidR="00DE28C8" w:rsidRPr="007813F5" w:rsidRDefault="00DE28C8" w:rsidP="00893A09">
            <w:pPr>
              <w:rPr>
                <w:sz w:val="28"/>
                <w:szCs w:val="28"/>
              </w:rPr>
            </w:pPr>
          </w:p>
        </w:tc>
        <w:tc>
          <w:tcPr>
            <w:tcW w:w="133" w:type="pct"/>
          </w:tcPr>
          <w:p w:rsidR="00DE28C8" w:rsidRPr="006D48C0" w:rsidRDefault="00DE28C8" w:rsidP="00893A09">
            <w:pPr>
              <w:rPr>
                <w:sz w:val="28"/>
                <w:szCs w:val="28"/>
              </w:rPr>
            </w:pPr>
          </w:p>
        </w:tc>
      </w:tr>
    </w:tbl>
    <w:p w:rsidR="0018005B" w:rsidRDefault="0018005B" w:rsidP="0018005B">
      <w:pPr>
        <w:spacing w:line="200" w:lineRule="atLeast"/>
        <w:jc w:val="center"/>
        <w:rPr>
          <w:b/>
          <w:sz w:val="28"/>
          <w:szCs w:val="28"/>
        </w:rPr>
      </w:pPr>
    </w:p>
    <w:p w:rsidR="0018005B" w:rsidRPr="00D11459" w:rsidRDefault="0018005B" w:rsidP="0018005B">
      <w:pPr>
        <w:jc w:val="center"/>
        <w:rPr>
          <w:b/>
          <w:caps/>
          <w:sz w:val="28"/>
          <w:szCs w:val="28"/>
        </w:rPr>
      </w:pPr>
    </w:p>
    <w:p w:rsidR="0018005B" w:rsidRDefault="008511D1" w:rsidP="0018005B">
      <w:pPr>
        <w:jc w:val="center"/>
        <w:rPr>
          <w:b/>
          <w:sz w:val="28"/>
          <w:szCs w:val="28"/>
        </w:rPr>
      </w:pPr>
      <w:r>
        <w:rPr>
          <w:b/>
          <w:sz w:val="28"/>
          <w:szCs w:val="28"/>
        </w:rPr>
        <w:t xml:space="preserve">Маркова О.М., Матвеевский С.С., </w:t>
      </w:r>
      <w:r w:rsidR="0018005B">
        <w:rPr>
          <w:b/>
          <w:sz w:val="28"/>
          <w:szCs w:val="28"/>
        </w:rPr>
        <w:t>Терновская Е.П.</w:t>
      </w:r>
      <w:r>
        <w:rPr>
          <w:b/>
          <w:sz w:val="28"/>
          <w:szCs w:val="28"/>
        </w:rPr>
        <w:t xml:space="preserve"> </w:t>
      </w:r>
    </w:p>
    <w:p w:rsidR="0018005B" w:rsidRDefault="0018005B" w:rsidP="0018005B">
      <w:pPr>
        <w:jc w:val="center"/>
        <w:rPr>
          <w:b/>
          <w:sz w:val="28"/>
          <w:szCs w:val="28"/>
        </w:rPr>
      </w:pPr>
    </w:p>
    <w:p w:rsidR="0018005B" w:rsidRPr="00D11459" w:rsidRDefault="00385C99" w:rsidP="0018005B">
      <w:pPr>
        <w:jc w:val="center"/>
        <w:rPr>
          <w:b/>
          <w:sz w:val="28"/>
          <w:szCs w:val="28"/>
        </w:rPr>
      </w:pPr>
      <w:r>
        <w:rPr>
          <w:b/>
          <w:sz w:val="28"/>
          <w:szCs w:val="28"/>
        </w:rPr>
        <w:t>ПРОГРАММА ПРОИЗВОДСТВЕННОЙ ПРАКТИКИ</w:t>
      </w:r>
    </w:p>
    <w:p w:rsidR="00385C99" w:rsidRDefault="00385C99" w:rsidP="0018005B">
      <w:pPr>
        <w:tabs>
          <w:tab w:val="left" w:pos="567"/>
        </w:tabs>
        <w:autoSpaceDN w:val="0"/>
        <w:adjustRightInd w:val="0"/>
        <w:jc w:val="center"/>
        <w:rPr>
          <w:color w:val="000000" w:themeColor="text1"/>
          <w:sz w:val="28"/>
          <w:szCs w:val="28"/>
        </w:rPr>
      </w:pPr>
    </w:p>
    <w:p w:rsidR="0018005B" w:rsidRPr="00156E41" w:rsidRDefault="0018005B" w:rsidP="0018005B">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18005B" w:rsidRPr="00156E41" w:rsidRDefault="0018005B" w:rsidP="006E63C7">
      <w:pPr>
        <w:jc w:val="center"/>
        <w:rPr>
          <w:sz w:val="28"/>
        </w:rPr>
      </w:pPr>
      <w:r>
        <w:rPr>
          <w:sz w:val="28"/>
        </w:rPr>
        <w:t xml:space="preserve">38.04.08 </w:t>
      </w:r>
      <w:r w:rsidRPr="00156E41">
        <w:rPr>
          <w:sz w:val="28"/>
        </w:rPr>
        <w:t>«</w:t>
      </w:r>
      <w:r>
        <w:rPr>
          <w:sz w:val="28"/>
        </w:rPr>
        <w:t>Финансы и кредит</w:t>
      </w:r>
      <w:r w:rsidRPr="00156E41">
        <w:rPr>
          <w:sz w:val="28"/>
        </w:rPr>
        <w:t>»</w:t>
      </w:r>
      <w:r w:rsidR="006E63C7">
        <w:rPr>
          <w:sz w:val="28"/>
        </w:rPr>
        <w:t>,</w:t>
      </w:r>
    </w:p>
    <w:p w:rsidR="00385C99" w:rsidRDefault="006E63C7" w:rsidP="00385C99">
      <w:pPr>
        <w:jc w:val="center"/>
        <w:rPr>
          <w:sz w:val="28"/>
          <w:szCs w:val="28"/>
        </w:rPr>
      </w:pPr>
      <w:r>
        <w:rPr>
          <w:sz w:val="28"/>
          <w:szCs w:val="28"/>
        </w:rPr>
        <w:t>н</w:t>
      </w:r>
      <w:r w:rsidR="00385C99">
        <w:rPr>
          <w:sz w:val="28"/>
          <w:szCs w:val="28"/>
        </w:rPr>
        <w:t>аправленность программы магистратуры</w:t>
      </w:r>
    </w:p>
    <w:p w:rsidR="00385C99" w:rsidRDefault="00385C99" w:rsidP="00385C99">
      <w:pPr>
        <w:jc w:val="center"/>
        <w:rPr>
          <w:sz w:val="28"/>
          <w:szCs w:val="28"/>
        </w:rPr>
      </w:pPr>
      <w:r>
        <w:rPr>
          <w:sz w:val="28"/>
          <w:szCs w:val="28"/>
        </w:rPr>
        <w:t xml:space="preserve"> «</w:t>
      </w:r>
      <w:r w:rsidR="00E80830" w:rsidRPr="00F40633">
        <w:rPr>
          <w:sz w:val="28"/>
          <w:szCs w:val="28"/>
        </w:rPr>
        <w:t>Современное банковское дело и финансовые технологии</w:t>
      </w:r>
      <w:r>
        <w:rPr>
          <w:sz w:val="28"/>
          <w:szCs w:val="28"/>
        </w:rPr>
        <w:t>»</w:t>
      </w:r>
    </w:p>
    <w:p w:rsidR="008511D1" w:rsidRDefault="008511D1" w:rsidP="008511D1">
      <w:pPr>
        <w:jc w:val="center"/>
        <w:rPr>
          <w:sz w:val="28"/>
          <w:szCs w:val="28"/>
        </w:rPr>
      </w:pPr>
    </w:p>
    <w:p w:rsidR="0018005B" w:rsidRPr="00D11459" w:rsidRDefault="0018005B" w:rsidP="0018005B">
      <w:pPr>
        <w:rPr>
          <w:sz w:val="28"/>
          <w:szCs w:val="28"/>
        </w:rPr>
      </w:pPr>
    </w:p>
    <w:p w:rsidR="00495D7B" w:rsidRPr="00D11459" w:rsidRDefault="00495D7B" w:rsidP="00495D7B">
      <w:pPr>
        <w:rPr>
          <w:sz w:val="28"/>
          <w:szCs w:val="28"/>
        </w:rPr>
      </w:pPr>
    </w:p>
    <w:p w:rsidR="00495D7B" w:rsidRDefault="00495D7B" w:rsidP="00495D7B">
      <w:pPr>
        <w:jc w:val="center"/>
        <w:rPr>
          <w:i/>
          <w:sz w:val="28"/>
          <w:szCs w:val="28"/>
        </w:rPr>
      </w:pPr>
      <w:r>
        <w:rPr>
          <w:i/>
          <w:sz w:val="28"/>
          <w:szCs w:val="28"/>
        </w:rPr>
        <w:t>Рекомендовано Ученым советом Финансового факультета,</w:t>
      </w:r>
    </w:p>
    <w:p w:rsidR="00495D7B" w:rsidRDefault="00495D7B" w:rsidP="00495D7B">
      <w:pPr>
        <w:jc w:val="center"/>
        <w:rPr>
          <w:i/>
          <w:sz w:val="28"/>
          <w:szCs w:val="28"/>
        </w:rPr>
      </w:pPr>
      <w:r>
        <w:rPr>
          <w:i/>
          <w:sz w:val="28"/>
          <w:szCs w:val="28"/>
        </w:rPr>
        <w:t>(протокол № 29 от 21 декабря 2022 г.)</w:t>
      </w:r>
    </w:p>
    <w:p w:rsidR="00495D7B" w:rsidRDefault="00495D7B" w:rsidP="00495D7B">
      <w:pPr>
        <w:jc w:val="center"/>
        <w:rPr>
          <w:i/>
          <w:sz w:val="28"/>
          <w:szCs w:val="28"/>
        </w:rPr>
      </w:pPr>
    </w:p>
    <w:p w:rsidR="00495D7B" w:rsidRDefault="00495D7B" w:rsidP="00495D7B">
      <w:pPr>
        <w:jc w:val="center"/>
        <w:rPr>
          <w:i/>
          <w:sz w:val="28"/>
          <w:szCs w:val="28"/>
        </w:rPr>
      </w:pPr>
      <w:r>
        <w:rPr>
          <w:i/>
          <w:sz w:val="28"/>
          <w:szCs w:val="28"/>
        </w:rPr>
        <w:t>Одобрено учебно-научным</w:t>
      </w:r>
    </w:p>
    <w:p w:rsidR="00495D7B" w:rsidRDefault="00495D7B" w:rsidP="00495D7B">
      <w:pPr>
        <w:jc w:val="center"/>
        <w:rPr>
          <w:i/>
          <w:sz w:val="28"/>
          <w:szCs w:val="28"/>
        </w:rPr>
      </w:pPr>
      <w:r>
        <w:rPr>
          <w:i/>
          <w:sz w:val="28"/>
          <w:szCs w:val="28"/>
        </w:rPr>
        <w:t xml:space="preserve"> Департаментом банковского дела и монетарного регулирования</w:t>
      </w:r>
    </w:p>
    <w:p w:rsidR="00495D7B" w:rsidRDefault="00495D7B" w:rsidP="00495D7B">
      <w:pPr>
        <w:jc w:val="center"/>
        <w:rPr>
          <w:i/>
          <w:sz w:val="28"/>
          <w:szCs w:val="28"/>
        </w:rPr>
      </w:pPr>
      <w:r>
        <w:rPr>
          <w:i/>
          <w:sz w:val="28"/>
          <w:szCs w:val="28"/>
        </w:rPr>
        <w:t>(протокол № 6 от 16 ноября 2022 г.)</w:t>
      </w:r>
    </w:p>
    <w:p w:rsidR="0018005B" w:rsidRPr="00D11459" w:rsidRDefault="0018005B" w:rsidP="0018005B">
      <w:pPr>
        <w:jc w:val="center"/>
        <w:rPr>
          <w:b/>
          <w:sz w:val="28"/>
          <w:szCs w:val="28"/>
        </w:rPr>
      </w:pPr>
    </w:p>
    <w:p w:rsidR="00385C99" w:rsidRDefault="00385C99" w:rsidP="0018005B">
      <w:pPr>
        <w:jc w:val="center"/>
        <w:rPr>
          <w:b/>
          <w:sz w:val="28"/>
          <w:szCs w:val="28"/>
        </w:rPr>
      </w:pPr>
    </w:p>
    <w:p w:rsidR="006E63C7" w:rsidRDefault="006E63C7" w:rsidP="0018005B">
      <w:pPr>
        <w:jc w:val="center"/>
        <w:rPr>
          <w:b/>
          <w:sz w:val="28"/>
          <w:szCs w:val="28"/>
        </w:rPr>
      </w:pPr>
    </w:p>
    <w:p w:rsidR="006E63C7" w:rsidRDefault="006E63C7" w:rsidP="0018005B">
      <w:pPr>
        <w:jc w:val="center"/>
        <w:rPr>
          <w:b/>
          <w:sz w:val="28"/>
          <w:szCs w:val="28"/>
        </w:rPr>
      </w:pPr>
    </w:p>
    <w:p w:rsidR="006E63C7" w:rsidRDefault="006E63C7" w:rsidP="0018005B">
      <w:pPr>
        <w:jc w:val="center"/>
        <w:rPr>
          <w:b/>
          <w:sz w:val="28"/>
          <w:szCs w:val="28"/>
        </w:rPr>
      </w:pPr>
    </w:p>
    <w:p w:rsidR="00385C99" w:rsidRDefault="00385C99" w:rsidP="0018005B">
      <w:pPr>
        <w:jc w:val="center"/>
        <w:rPr>
          <w:b/>
          <w:sz w:val="28"/>
          <w:szCs w:val="28"/>
        </w:rPr>
      </w:pPr>
    </w:p>
    <w:p w:rsidR="0018005B" w:rsidRPr="00385C99" w:rsidRDefault="0018005B" w:rsidP="00385C99">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5D28F5">
        <w:rPr>
          <w:b/>
          <w:caps/>
          <w:sz w:val="28"/>
          <w:szCs w:val="28"/>
        </w:rPr>
        <w:t>2</w:t>
      </w:r>
      <w:r>
        <w:rPr>
          <w:sz w:val="28"/>
          <w:szCs w:val="28"/>
        </w:rPr>
        <w:br w:type="page"/>
      </w:r>
    </w:p>
    <w:sdt>
      <w:sdtPr>
        <w:rPr>
          <w:rFonts w:ascii="Times New Roman" w:eastAsia="Times New Roman" w:hAnsi="Times New Roman" w:cs="Times New Roman"/>
          <w:b w:val="0"/>
          <w:bCs w:val="0"/>
          <w:color w:val="auto"/>
          <w:sz w:val="20"/>
          <w:szCs w:val="20"/>
          <w:lang w:eastAsia="en-US"/>
        </w:rPr>
        <w:id w:val="887460391"/>
        <w:docPartObj>
          <w:docPartGallery w:val="Table of Contents"/>
          <w:docPartUnique/>
        </w:docPartObj>
      </w:sdtPr>
      <w:sdtEndPr/>
      <w:sdtContent>
        <w:p w:rsidR="0018005B" w:rsidRPr="00933366" w:rsidRDefault="0018005B" w:rsidP="0018005B">
          <w:pPr>
            <w:pStyle w:val="af8"/>
            <w:spacing w:before="0" w:line="360" w:lineRule="auto"/>
            <w:jc w:val="center"/>
            <w:rPr>
              <w:rFonts w:ascii="Times New Roman" w:hAnsi="Times New Roman" w:cs="Times New Roman"/>
              <w:color w:val="auto"/>
            </w:rPr>
          </w:pPr>
          <w:r w:rsidRPr="00933366">
            <w:rPr>
              <w:rFonts w:ascii="Times New Roman" w:hAnsi="Times New Roman" w:cs="Times New Roman"/>
              <w:color w:val="auto"/>
            </w:rPr>
            <w:t>Содержание</w:t>
          </w:r>
        </w:p>
        <w:p w:rsidR="0018005B" w:rsidRPr="00B46BA4" w:rsidRDefault="0018005B" w:rsidP="0018005B">
          <w:pPr>
            <w:pStyle w:val="13"/>
          </w:pPr>
          <w:r w:rsidRPr="00933366">
            <w:fldChar w:fldCharType="begin"/>
          </w:r>
          <w:r w:rsidRPr="00933366">
            <w:instrText xml:space="preserve"> TOC \o "1-3" \h \z \u </w:instrText>
          </w:r>
          <w:r w:rsidRPr="00933366">
            <w:fldChar w:fldCharType="separate"/>
          </w:r>
          <w:hyperlink w:anchor="_Toc497233359" w:history="1">
            <w:r w:rsidRPr="00B46BA4">
              <w:rPr>
                <w:rStyle w:val="a3"/>
              </w:rPr>
              <w:t xml:space="preserve">1. </w:t>
            </w:r>
            <w:r w:rsidR="00385C99" w:rsidRPr="00385C99">
              <w:t>Наименование вида и типов практики, способа и формы (форм) ее проведения</w:t>
            </w:r>
            <w:r w:rsidR="00702076">
              <w:rPr>
                <w:webHidden/>
              </w:rPr>
              <w:t>………………………………………………………………………….3</w:t>
            </w:r>
          </w:hyperlink>
        </w:p>
        <w:p w:rsidR="0018005B" w:rsidRPr="00B46BA4" w:rsidRDefault="0018005B" w:rsidP="0018005B">
          <w:pPr>
            <w:spacing w:line="360" w:lineRule="auto"/>
            <w:jc w:val="both"/>
            <w:rPr>
              <w:rFonts w:eastAsiaTheme="minorEastAsia"/>
              <w:sz w:val="28"/>
              <w:szCs w:val="28"/>
            </w:rPr>
          </w:pPr>
          <w:r w:rsidRPr="00B46BA4">
            <w:rPr>
              <w:bCs/>
              <w:sz w:val="28"/>
              <w:szCs w:val="28"/>
            </w:rPr>
            <w:t xml:space="preserve">2. </w:t>
          </w:r>
          <w:r w:rsidR="00385C99" w:rsidRPr="00385C99">
            <w:rPr>
              <w:sz w:val="28"/>
              <w:szCs w:val="28"/>
            </w:rPr>
            <w:t>Цели и задачи практики</w:t>
          </w:r>
          <w:r w:rsidRPr="00B46BA4">
            <w:rPr>
              <w:bCs/>
              <w:sz w:val="28"/>
              <w:szCs w:val="28"/>
            </w:rPr>
            <w:t xml:space="preserve"> …………</w:t>
          </w:r>
          <w:r w:rsidR="000375D7">
            <w:rPr>
              <w:bCs/>
              <w:sz w:val="28"/>
              <w:szCs w:val="28"/>
            </w:rPr>
            <w:t>………………………</w:t>
          </w:r>
          <w:r w:rsidR="00702076">
            <w:rPr>
              <w:bCs/>
              <w:sz w:val="28"/>
              <w:szCs w:val="28"/>
            </w:rPr>
            <w:t>…………………..</w:t>
          </w:r>
          <w:r w:rsidR="000375D7">
            <w:rPr>
              <w:bCs/>
              <w:sz w:val="28"/>
              <w:szCs w:val="28"/>
            </w:rPr>
            <w:t>….</w:t>
          </w:r>
          <w:r w:rsidR="00702076">
            <w:rPr>
              <w:bCs/>
              <w:sz w:val="28"/>
              <w:szCs w:val="28"/>
            </w:rPr>
            <w:t>3</w:t>
          </w:r>
        </w:p>
        <w:p w:rsidR="0018005B" w:rsidRPr="00B46BA4" w:rsidRDefault="00BD2768" w:rsidP="0018005B">
          <w:pPr>
            <w:pStyle w:val="13"/>
            <w:rPr>
              <w:rFonts w:asciiTheme="minorHAnsi" w:eastAsiaTheme="minorEastAsia" w:hAnsiTheme="minorHAnsi" w:cstheme="minorBidi"/>
              <w:lang w:eastAsia="ru-RU"/>
            </w:rPr>
          </w:pPr>
          <w:hyperlink w:anchor="_Toc497233361" w:history="1">
            <w:r w:rsidR="0018005B" w:rsidRPr="00B46BA4">
              <w:rPr>
                <w:rStyle w:val="a3"/>
              </w:rPr>
              <w:t xml:space="preserve">3. </w:t>
            </w:r>
            <w:r w:rsidR="00385C99" w:rsidRPr="00385C9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8005B" w:rsidRPr="00385C99">
              <w:t xml:space="preserve"> </w:t>
            </w:r>
            <w:r w:rsidR="0018005B" w:rsidRPr="00B46BA4">
              <w:rPr>
                <w:webHidden/>
              </w:rPr>
              <w:tab/>
            </w:r>
            <w:r w:rsidR="00702076">
              <w:rPr>
                <w:webHidden/>
              </w:rPr>
              <w:t>4</w:t>
            </w:r>
          </w:hyperlink>
        </w:p>
        <w:p w:rsidR="0018005B" w:rsidRPr="00B46BA4" w:rsidRDefault="00BD2768" w:rsidP="0018005B">
          <w:pPr>
            <w:pStyle w:val="13"/>
            <w:rPr>
              <w:rFonts w:asciiTheme="minorHAnsi" w:eastAsiaTheme="minorEastAsia" w:hAnsiTheme="minorHAnsi" w:cstheme="minorBidi"/>
              <w:lang w:eastAsia="ru-RU"/>
            </w:rPr>
          </w:pPr>
          <w:hyperlink w:anchor="_Toc497233362" w:history="1">
            <w:r w:rsidR="0018005B" w:rsidRPr="00B46BA4">
              <w:rPr>
                <w:rStyle w:val="a3"/>
              </w:rPr>
              <w:t>4. Место практики в структуре образовательной программы</w:t>
            </w:r>
            <w:r w:rsidR="0018005B" w:rsidRPr="00B46BA4">
              <w:rPr>
                <w:webHidden/>
              </w:rPr>
              <w:tab/>
            </w:r>
            <w:r w:rsidR="00702076">
              <w:rPr>
                <w:webHidden/>
              </w:rPr>
              <w:t>6</w:t>
            </w:r>
          </w:hyperlink>
        </w:p>
        <w:p w:rsidR="0018005B" w:rsidRPr="00B46BA4" w:rsidRDefault="00BD2768" w:rsidP="0018005B">
          <w:pPr>
            <w:pStyle w:val="13"/>
            <w:rPr>
              <w:rFonts w:asciiTheme="minorHAnsi" w:eastAsiaTheme="minorEastAsia" w:hAnsiTheme="minorHAnsi" w:cstheme="minorBidi"/>
              <w:lang w:eastAsia="ru-RU"/>
            </w:rPr>
          </w:pPr>
          <w:hyperlink w:anchor="_Toc497233363" w:history="1">
            <w:r w:rsidR="0018005B" w:rsidRPr="00B46BA4">
              <w:rPr>
                <w:rStyle w:val="a3"/>
              </w:rPr>
              <w:t xml:space="preserve">5. </w:t>
            </w:r>
            <w:r w:rsidR="00385C99" w:rsidRPr="00385C99">
              <w:rPr>
                <w:bCs/>
              </w:rPr>
              <w:t>Объем практики в зачетных единицах и ее продолжительность в неделях либо в академических часах</w:t>
            </w:r>
            <w:r w:rsidR="0018005B" w:rsidRPr="00B46BA4">
              <w:rPr>
                <w:webHidden/>
              </w:rPr>
              <w:tab/>
            </w:r>
            <w:r w:rsidR="00702076">
              <w:rPr>
                <w:webHidden/>
              </w:rPr>
              <w:t>7</w:t>
            </w:r>
          </w:hyperlink>
        </w:p>
        <w:p w:rsidR="0018005B" w:rsidRPr="00B46BA4" w:rsidRDefault="00BD2768" w:rsidP="0018005B">
          <w:pPr>
            <w:pStyle w:val="13"/>
            <w:rPr>
              <w:rFonts w:asciiTheme="minorHAnsi" w:eastAsiaTheme="minorEastAsia" w:hAnsiTheme="minorHAnsi" w:cstheme="minorBidi"/>
              <w:lang w:eastAsia="ru-RU"/>
            </w:rPr>
          </w:pPr>
          <w:hyperlink w:anchor="_Toc497233364" w:history="1">
            <w:r w:rsidR="0018005B" w:rsidRPr="00B46BA4">
              <w:rPr>
                <w:rStyle w:val="a3"/>
              </w:rPr>
              <w:t>6. Содержание практики</w:t>
            </w:r>
            <w:r w:rsidR="0018005B" w:rsidRPr="00B46BA4">
              <w:rPr>
                <w:webHidden/>
              </w:rPr>
              <w:tab/>
            </w:r>
            <w:r w:rsidR="0018005B" w:rsidRPr="00B46BA4">
              <w:rPr>
                <w:webHidden/>
              </w:rPr>
              <w:fldChar w:fldCharType="begin"/>
            </w:r>
            <w:r w:rsidR="0018005B" w:rsidRPr="00B46BA4">
              <w:rPr>
                <w:webHidden/>
              </w:rPr>
              <w:instrText xml:space="preserve"> PAGEREF _Toc497233364 \h </w:instrText>
            </w:r>
            <w:r w:rsidR="0018005B" w:rsidRPr="00B46BA4">
              <w:rPr>
                <w:webHidden/>
              </w:rPr>
            </w:r>
            <w:r w:rsidR="0018005B" w:rsidRPr="00B46BA4">
              <w:rPr>
                <w:webHidden/>
              </w:rPr>
              <w:fldChar w:fldCharType="separate"/>
            </w:r>
            <w:r w:rsidR="00912881">
              <w:rPr>
                <w:webHidden/>
              </w:rPr>
              <w:t>7</w:t>
            </w:r>
            <w:r w:rsidR="0018005B" w:rsidRPr="00B46BA4">
              <w:rPr>
                <w:webHidden/>
              </w:rPr>
              <w:fldChar w:fldCharType="end"/>
            </w:r>
          </w:hyperlink>
        </w:p>
        <w:p w:rsidR="0018005B" w:rsidRPr="00B46BA4" w:rsidRDefault="00BD2768" w:rsidP="0018005B">
          <w:pPr>
            <w:pStyle w:val="13"/>
            <w:rPr>
              <w:rFonts w:asciiTheme="minorHAnsi" w:eastAsiaTheme="minorEastAsia" w:hAnsiTheme="minorHAnsi" w:cstheme="minorBidi"/>
              <w:lang w:eastAsia="ru-RU"/>
            </w:rPr>
          </w:pPr>
          <w:hyperlink w:anchor="_Toc497233365" w:history="1">
            <w:r w:rsidR="0018005B" w:rsidRPr="00B46BA4">
              <w:rPr>
                <w:rStyle w:val="a3"/>
              </w:rPr>
              <w:t>7. Формы отчетности по практике</w:t>
            </w:r>
            <w:r w:rsidR="0018005B" w:rsidRPr="00B46BA4">
              <w:rPr>
                <w:webHidden/>
              </w:rPr>
              <w:tab/>
            </w:r>
            <w:r w:rsidR="00702076">
              <w:rPr>
                <w:webHidden/>
              </w:rPr>
              <w:t>9</w:t>
            </w:r>
          </w:hyperlink>
        </w:p>
        <w:p w:rsidR="0018005B" w:rsidRPr="00B46BA4" w:rsidRDefault="00BD2768" w:rsidP="0018005B">
          <w:pPr>
            <w:pStyle w:val="13"/>
            <w:rPr>
              <w:rFonts w:asciiTheme="minorHAnsi" w:eastAsiaTheme="minorEastAsia" w:hAnsiTheme="minorHAnsi" w:cstheme="minorBidi"/>
              <w:lang w:eastAsia="ru-RU"/>
            </w:rPr>
          </w:pPr>
          <w:hyperlink w:anchor="_Toc497233366" w:history="1">
            <w:r w:rsidR="0018005B" w:rsidRPr="00B46BA4">
              <w:rPr>
                <w:rStyle w:val="a3"/>
              </w:rPr>
              <w:t xml:space="preserve">8. </w:t>
            </w:r>
            <w:r w:rsidR="00385C99" w:rsidRPr="00385C99">
              <w:rPr>
                <w:bCs/>
              </w:rPr>
              <w:t>Фонд оценочных средств для проведения промежуточной аттестации обучающихся по практике</w:t>
            </w:r>
            <w:r w:rsidR="0018005B" w:rsidRPr="00B46BA4">
              <w:rPr>
                <w:webHidden/>
              </w:rPr>
              <w:tab/>
            </w:r>
            <w:r w:rsidR="00702076">
              <w:rPr>
                <w:webHidden/>
              </w:rPr>
              <w:t>12</w:t>
            </w:r>
          </w:hyperlink>
        </w:p>
        <w:p w:rsidR="0018005B" w:rsidRPr="00B46BA4" w:rsidRDefault="00BD2768" w:rsidP="0018005B">
          <w:pPr>
            <w:pStyle w:val="13"/>
            <w:rPr>
              <w:rFonts w:asciiTheme="minorHAnsi" w:eastAsiaTheme="minorEastAsia" w:hAnsiTheme="minorHAnsi" w:cstheme="minorBidi"/>
              <w:lang w:eastAsia="ru-RU"/>
            </w:rPr>
          </w:pPr>
          <w:hyperlink w:anchor="_Toc497233367" w:history="1">
            <w:r w:rsidR="0018005B" w:rsidRPr="00B46BA4">
              <w:rPr>
                <w:rStyle w:val="a3"/>
              </w:rPr>
              <w:t xml:space="preserve">9. </w:t>
            </w:r>
            <w:r w:rsidR="00385C99" w:rsidRPr="00385C99">
              <w:t>Перечень учебной литературы и ресурсов сети «Интернет», необходимых для проведения практики</w:t>
            </w:r>
            <w:r w:rsidR="0018005B" w:rsidRPr="00B46BA4">
              <w:rPr>
                <w:webHidden/>
              </w:rPr>
              <w:tab/>
            </w:r>
            <w:r w:rsidR="00702076">
              <w:rPr>
                <w:webHidden/>
              </w:rPr>
              <w:t>15</w:t>
            </w:r>
          </w:hyperlink>
        </w:p>
        <w:p w:rsidR="0018005B" w:rsidRPr="00B46BA4" w:rsidRDefault="00BD2768" w:rsidP="0018005B">
          <w:pPr>
            <w:pStyle w:val="13"/>
            <w:rPr>
              <w:rFonts w:asciiTheme="minorHAnsi" w:eastAsiaTheme="minorEastAsia" w:hAnsiTheme="minorHAnsi" w:cstheme="minorBidi"/>
              <w:lang w:eastAsia="ru-RU"/>
            </w:rPr>
          </w:pPr>
          <w:hyperlink w:anchor="_Toc497233368" w:history="1">
            <w:r w:rsidR="0018005B" w:rsidRPr="00B46BA4">
              <w:rPr>
                <w:rStyle w:val="a3"/>
              </w:rPr>
              <w:t>10.</w:t>
            </w:r>
            <w:r w:rsidR="0018005B" w:rsidRPr="00385C99">
              <w:rPr>
                <w:rStyle w:val="a3"/>
              </w:rPr>
              <w:t xml:space="preserve"> </w:t>
            </w:r>
            <w:r w:rsidR="00385C99" w:rsidRPr="00385C99">
              <w:rPr>
                <w:bCs/>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8005B" w:rsidRPr="00B46BA4">
              <w:rPr>
                <w:webHidden/>
              </w:rPr>
              <w:tab/>
            </w:r>
            <w:r w:rsidR="00702076">
              <w:rPr>
                <w:webHidden/>
              </w:rPr>
              <w:t>1</w:t>
            </w:r>
            <w:r w:rsidR="00495D7B">
              <w:rPr>
                <w:webHidden/>
              </w:rPr>
              <w:t>8</w:t>
            </w:r>
          </w:hyperlink>
        </w:p>
        <w:p w:rsidR="0018005B" w:rsidRPr="00B46BA4" w:rsidRDefault="00BD2768" w:rsidP="0018005B">
          <w:pPr>
            <w:pStyle w:val="13"/>
            <w:rPr>
              <w:rFonts w:asciiTheme="minorHAnsi" w:eastAsiaTheme="minorEastAsia" w:hAnsiTheme="minorHAnsi" w:cstheme="minorBidi"/>
              <w:lang w:eastAsia="ru-RU"/>
            </w:rPr>
          </w:pPr>
          <w:hyperlink w:anchor="_Toc497233369" w:history="1">
            <w:r w:rsidR="0018005B" w:rsidRPr="00B46BA4">
              <w:rPr>
                <w:rStyle w:val="a3"/>
              </w:rPr>
              <w:t xml:space="preserve">11. </w:t>
            </w:r>
            <w:r w:rsidR="00385C99" w:rsidRPr="00385C99">
              <w:rPr>
                <w:bCs/>
              </w:rPr>
              <w:t>Описание материально-технической базы, необходимой для проведения практики.</w:t>
            </w:r>
            <w:r w:rsidR="0018005B" w:rsidRPr="00B46BA4">
              <w:rPr>
                <w:webHidden/>
              </w:rPr>
              <w:tab/>
            </w:r>
            <w:r w:rsidR="00702076">
              <w:rPr>
                <w:webHidden/>
              </w:rPr>
              <w:t>19</w:t>
            </w:r>
          </w:hyperlink>
        </w:p>
        <w:p w:rsidR="0018005B" w:rsidRPr="00B46BA4" w:rsidRDefault="00BD2768" w:rsidP="0018005B">
          <w:pPr>
            <w:pStyle w:val="13"/>
            <w:rPr>
              <w:rFonts w:asciiTheme="minorHAnsi" w:eastAsiaTheme="minorEastAsia" w:hAnsiTheme="minorHAnsi" w:cstheme="minorBidi"/>
              <w:lang w:eastAsia="ru-RU"/>
            </w:rPr>
          </w:pPr>
          <w:hyperlink w:anchor="_Toc497233370" w:history="1">
            <w:r w:rsidR="0018005B" w:rsidRPr="00B46BA4">
              <w:rPr>
                <w:rStyle w:val="a3"/>
              </w:rPr>
              <w:t>Приложения</w:t>
            </w:r>
            <w:r w:rsidR="0018005B" w:rsidRPr="00B46BA4">
              <w:rPr>
                <w:webHidden/>
              </w:rPr>
              <w:tab/>
            </w:r>
          </w:hyperlink>
          <w:r w:rsidR="00702076">
            <w:t>20</w:t>
          </w:r>
        </w:p>
        <w:p w:rsidR="0018005B" w:rsidRPr="00933366" w:rsidRDefault="0018005B" w:rsidP="0018005B">
          <w:pPr>
            <w:spacing w:line="360" w:lineRule="auto"/>
            <w:rPr>
              <w:sz w:val="28"/>
              <w:szCs w:val="28"/>
            </w:rPr>
          </w:pPr>
          <w:r w:rsidRPr="00933366">
            <w:rPr>
              <w:b/>
              <w:bCs/>
              <w:sz w:val="28"/>
              <w:szCs w:val="28"/>
            </w:rPr>
            <w:fldChar w:fldCharType="end"/>
          </w:r>
        </w:p>
      </w:sdtContent>
    </w:sdt>
    <w:p w:rsidR="0018005B" w:rsidRPr="00933366" w:rsidRDefault="0018005B" w:rsidP="0018005B">
      <w:pPr>
        <w:tabs>
          <w:tab w:val="left" w:leader="dot" w:pos="4637"/>
          <w:tab w:val="left" w:pos="6662"/>
        </w:tabs>
        <w:spacing w:line="360" w:lineRule="auto"/>
        <w:ind w:left="720"/>
        <w:jc w:val="both"/>
        <w:rPr>
          <w:sz w:val="28"/>
          <w:szCs w:val="28"/>
        </w:rPr>
      </w:pPr>
    </w:p>
    <w:p w:rsidR="0018005B" w:rsidRPr="00933366" w:rsidRDefault="0018005B" w:rsidP="0018005B">
      <w:pPr>
        <w:tabs>
          <w:tab w:val="left" w:leader="dot" w:pos="4637"/>
          <w:tab w:val="left" w:pos="6662"/>
        </w:tabs>
        <w:spacing w:line="360" w:lineRule="auto"/>
        <w:ind w:left="720"/>
        <w:jc w:val="both"/>
        <w:rPr>
          <w:sz w:val="28"/>
          <w:szCs w:val="28"/>
        </w:rPr>
      </w:pPr>
    </w:p>
    <w:p w:rsidR="0018005B" w:rsidRPr="0026272B" w:rsidRDefault="0018005B" w:rsidP="0018005B">
      <w:pPr>
        <w:tabs>
          <w:tab w:val="left" w:leader="dot" w:pos="3197"/>
          <w:tab w:val="left" w:pos="5222"/>
        </w:tabs>
        <w:ind w:left="720"/>
        <w:jc w:val="both"/>
        <w:rPr>
          <w:sz w:val="28"/>
          <w:szCs w:val="28"/>
        </w:rPr>
      </w:pPr>
    </w:p>
    <w:p w:rsidR="0018005B" w:rsidRDefault="0018005B" w:rsidP="0018005B">
      <w:pPr>
        <w:widowControl/>
        <w:suppressAutoHyphens w:val="0"/>
        <w:autoSpaceDE/>
        <w:spacing w:after="200" w:line="276" w:lineRule="auto"/>
        <w:rPr>
          <w:sz w:val="28"/>
          <w:szCs w:val="28"/>
        </w:rPr>
      </w:pPr>
      <w:r>
        <w:rPr>
          <w:sz w:val="28"/>
          <w:szCs w:val="28"/>
        </w:rPr>
        <w:br w:type="page"/>
      </w:r>
    </w:p>
    <w:p w:rsidR="0018005B" w:rsidRPr="00742AFC" w:rsidRDefault="00742AFC" w:rsidP="00742AFC">
      <w:pPr>
        <w:pStyle w:val="1"/>
        <w:numPr>
          <w:ilvl w:val="0"/>
          <w:numId w:val="14"/>
        </w:numPr>
        <w:spacing w:before="240" w:line="360" w:lineRule="auto"/>
        <w:ind w:left="142" w:firstLine="218"/>
        <w:jc w:val="both"/>
        <w:rPr>
          <w:rFonts w:ascii="Times New Roman" w:hAnsi="Times New Roman" w:cs="Times New Roman"/>
          <w:color w:val="000000" w:themeColor="text1"/>
        </w:rPr>
      </w:pPr>
      <w:r w:rsidRPr="00742AFC">
        <w:rPr>
          <w:rFonts w:ascii="Times New Roman" w:hAnsi="Times New Roman" w:cs="Times New Roman"/>
          <w:color w:val="000000" w:themeColor="text1"/>
        </w:rPr>
        <w:lastRenderedPageBreak/>
        <w:t>Наименование вида и типов практики, способа и формы (форм) ее проведения</w:t>
      </w:r>
    </w:p>
    <w:p w:rsidR="00911671" w:rsidRDefault="00911671" w:rsidP="00911671">
      <w:pPr>
        <w:tabs>
          <w:tab w:val="left" w:leader="dot" w:pos="3197"/>
          <w:tab w:val="left" w:pos="5222"/>
        </w:tabs>
        <w:spacing w:line="360" w:lineRule="auto"/>
        <w:ind w:firstLine="709"/>
        <w:jc w:val="both"/>
        <w:rPr>
          <w:sz w:val="28"/>
          <w:szCs w:val="28"/>
        </w:rPr>
      </w:pPr>
    </w:p>
    <w:p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производственная </w:t>
      </w:r>
    </w:p>
    <w:p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Pr>
          <w:sz w:val="28"/>
          <w:szCs w:val="28"/>
        </w:rPr>
        <w:t xml:space="preserve"> </w:t>
      </w:r>
      <w:r w:rsidRPr="00B4490C">
        <w:rPr>
          <w:sz w:val="28"/>
          <w:szCs w:val="28"/>
        </w:rPr>
        <w:t xml:space="preserve">практика по профилю профессиональной </w:t>
      </w:r>
      <w:r w:rsidR="00742AFC" w:rsidRPr="00B4490C">
        <w:rPr>
          <w:sz w:val="28"/>
          <w:szCs w:val="28"/>
        </w:rPr>
        <w:t>деятельности</w:t>
      </w:r>
      <w:r w:rsidR="00742AFC">
        <w:rPr>
          <w:sz w:val="28"/>
          <w:szCs w:val="28"/>
        </w:rPr>
        <w:t xml:space="preserve">; </w:t>
      </w:r>
      <w:r w:rsidR="00742AFC" w:rsidRPr="00B4490C">
        <w:rPr>
          <w:sz w:val="28"/>
          <w:szCs w:val="28"/>
        </w:rPr>
        <w:t>преддипломная</w:t>
      </w:r>
      <w:r w:rsidRPr="00B4490C">
        <w:rPr>
          <w:sz w:val="28"/>
          <w:szCs w:val="28"/>
        </w:rPr>
        <w:t xml:space="preserve"> практика</w:t>
      </w:r>
      <w:r w:rsidR="00911671" w:rsidRPr="00911671">
        <w:rPr>
          <w:sz w:val="28"/>
          <w:szCs w:val="28"/>
        </w:rPr>
        <w:t>.</w:t>
      </w:r>
    </w:p>
    <w:p w:rsidR="00F55730" w:rsidRDefault="00911671" w:rsidP="00911671">
      <w:pPr>
        <w:tabs>
          <w:tab w:val="left" w:leader="dot" w:pos="3197"/>
          <w:tab w:val="left" w:pos="5222"/>
        </w:tabs>
        <w:spacing w:line="360" w:lineRule="auto"/>
        <w:ind w:firstLine="709"/>
        <w:jc w:val="both"/>
        <w:rPr>
          <w:sz w:val="28"/>
          <w:szCs w:val="28"/>
        </w:rPr>
      </w:pPr>
      <w:r w:rsidRPr="00911671">
        <w:rPr>
          <w:sz w:val="28"/>
          <w:szCs w:val="28"/>
        </w:rPr>
        <w:t>Форма проведения практики –</w:t>
      </w:r>
      <w:r w:rsidR="002E4DB6">
        <w:rPr>
          <w:sz w:val="28"/>
          <w:szCs w:val="28"/>
        </w:rPr>
        <w:t xml:space="preserve"> непрерывно</w:t>
      </w:r>
    </w:p>
    <w:p w:rsidR="00911671" w:rsidRPr="00215BC9" w:rsidRDefault="00911671" w:rsidP="00911671">
      <w:pPr>
        <w:tabs>
          <w:tab w:val="left" w:leader="dot" w:pos="3197"/>
          <w:tab w:val="left" w:pos="5222"/>
        </w:tabs>
        <w:spacing w:line="360" w:lineRule="auto"/>
        <w:ind w:firstLine="709"/>
        <w:jc w:val="both"/>
        <w:rPr>
          <w:color w:val="000000" w:themeColor="text1"/>
          <w:sz w:val="28"/>
          <w:szCs w:val="28"/>
        </w:rPr>
      </w:pPr>
      <w:r w:rsidRPr="00215BC9">
        <w:rPr>
          <w:color w:val="000000" w:themeColor="text1"/>
          <w:sz w:val="28"/>
          <w:szCs w:val="28"/>
        </w:rPr>
        <w:t>Способы проведения практики</w:t>
      </w:r>
      <w:r w:rsidR="002E4DB6">
        <w:rPr>
          <w:color w:val="000000" w:themeColor="text1"/>
          <w:sz w:val="28"/>
          <w:szCs w:val="28"/>
        </w:rPr>
        <w:t xml:space="preserve"> </w:t>
      </w:r>
      <w:r w:rsidR="00F91AC4" w:rsidRPr="00215BC9">
        <w:rPr>
          <w:color w:val="000000" w:themeColor="text1"/>
          <w:sz w:val="28"/>
          <w:szCs w:val="28"/>
        </w:rPr>
        <w:t>-</w:t>
      </w:r>
      <w:r w:rsidR="002E4DB6">
        <w:rPr>
          <w:color w:val="000000" w:themeColor="text1"/>
          <w:sz w:val="28"/>
          <w:szCs w:val="28"/>
        </w:rPr>
        <w:t xml:space="preserve"> стационарная</w:t>
      </w:r>
      <w:r w:rsidRPr="00215BC9">
        <w:rPr>
          <w:color w:val="000000" w:themeColor="text1"/>
          <w:sz w:val="28"/>
          <w:szCs w:val="28"/>
        </w:rPr>
        <w:t xml:space="preserve"> </w:t>
      </w:r>
    </w:p>
    <w:p w:rsidR="00934136" w:rsidRDefault="00934136" w:rsidP="0018005B">
      <w:pPr>
        <w:spacing w:line="360" w:lineRule="auto"/>
        <w:ind w:firstLine="709"/>
        <w:jc w:val="both"/>
        <w:rPr>
          <w:sz w:val="28"/>
          <w:szCs w:val="28"/>
        </w:rPr>
      </w:pPr>
    </w:p>
    <w:p w:rsidR="00934136" w:rsidRPr="00934136" w:rsidRDefault="00934136" w:rsidP="0018005B">
      <w:pPr>
        <w:spacing w:line="360" w:lineRule="auto"/>
        <w:ind w:firstLine="709"/>
        <w:jc w:val="both"/>
        <w:rPr>
          <w:b/>
          <w:sz w:val="28"/>
          <w:szCs w:val="28"/>
        </w:rPr>
      </w:pPr>
      <w:r w:rsidRPr="00934136">
        <w:rPr>
          <w:b/>
          <w:sz w:val="28"/>
          <w:szCs w:val="28"/>
        </w:rPr>
        <w:t>2. Цели и задачи практики</w:t>
      </w:r>
    </w:p>
    <w:p w:rsidR="0018005B" w:rsidRPr="000437B5" w:rsidRDefault="0018005B" w:rsidP="0018005B">
      <w:pPr>
        <w:spacing w:line="360" w:lineRule="auto"/>
        <w:ind w:firstLine="709"/>
        <w:jc w:val="both"/>
        <w:rPr>
          <w:sz w:val="28"/>
          <w:szCs w:val="28"/>
        </w:rPr>
      </w:pPr>
      <w:r w:rsidRPr="000437B5">
        <w:rPr>
          <w:sz w:val="28"/>
          <w:szCs w:val="28"/>
        </w:rPr>
        <w:t xml:space="preserve">Целью производственной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Pr="000437B5">
        <w:rPr>
          <w:sz w:val="28"/>
          <w:szCs w:val="28"/>
        </w:rPr>
        <w:t>банковской деятельности.</w:t>
      </w:r>
    </w:p>
    <w:p w:rsidR="0018005B" w:rsidRPr="000437B5" w:rsidRDefault="0018005B" w:rsidP="0018005B">
      <w:pPr>
        <w:spacing w:line="360" w:lineRule="auto"/>
        <w:ind w:firstLine="709"/>
        <w:jc w:val="both"/>
        <w:rPr>
          <w:sz w:val="28"/>
          <w:szCs w:val="28"/>
        </w:rPr>
      </w:pPr>
      <w:r w:rsidRPr="000437B5">
        <w:rPr>
          <w:sz w:val="28"/>
          <w:szCs w:val="28"/>
        </w:rPr>
        <w:t>Задачами производственной практики являются:</w:t>
      </w:r>
    </w:p>
    <w:p w:rsidR="0018005B" w:rsidRPr="00591A5F" w:rsidRDefault="0018005B" w:rsidP="0018005B">
      <w:pPr>
        <w:pStyle w:val="ad"/>
        <w:numPr>
          <w:ilvl w:val="0"/>
          <w:numId w:val="4"/>
        </w:numPr>
        <w:spacing w:line="360" w:lineRule="auto"/>
        <w:jc w:val="both"/>
        <w:rPr>
          <w:sz w:val="28"/>
          <w:szCs w:val="28"/>
        </w:rPr>
      </w:pPr>
      <w:r>
        <w:rPr>
          <w:sz w:val="28"/>
          <w:szCs w:val="28"/>
        </w:rPr>
        <w:t>систематизация</w:t>
      </w:r>
      <w:r w:rsidRPr="00591A5F">
        <w:rPr>
          <w:sz w:val="28"/>
          <w:szCs w:val="28"/>
        </w:rPr>
        <w:t xml:space="preserve">, </w:t>
      </w:r>
      <w:r>
        <w:rPr>
          <w:sz w:val="28"/>
          <w:szCs w:val="28"/>
        </w:rPr>
        <w:t>обобщение и углубление теоретических знаний в области финансов</w:t>
      </w:r>
      <w:r w:rsidR="00B4490C">
        <w:rPr>
          <w:sz w:val="28"/>
          <w:szCs w:val="28"/>
        </w:rPr>
        <w:t xml:space="preserve"> и кредита</w:t>
      </w:r>
      <w:r>
        <w:rPr>
          <w:sz w:val="28"/>
          <w:szCs w:val="28"/>
        </w:rPr>
        <w:t>;</w:t>
      </w:r>
      <w:r w:rsidRPr="00591A5F">
        <w:rPr>
          <w:sz w:val="28"/>
          <w:szCs w:val="28"/>
        </w:rPr>
        <w:t xml:space="preserve"> </w:t>
      </w:r>
    </w:p>
    <w:p w:rsidR="0018005B" w:rsidRPr="00AB0DD1" w:rsidRDefault="0018005B" w:rsidP="0018005B">
      <w:pPr>
        <w:pStyle w:val="ad"/>
        <w:numPr>
          <w:ilvl w:val="0"/>
          <w:numId w:val="4"/>
        </w:numPr>
        <w:spacing w:line="360" w:lineRule="auto"/>
        <w:jc w:val="both"/>
        <w:rPr>
          <w:sz w:val="28"/>
          <w:szCs w:val="28"/>
        </w:rPr>
      </w:pPr>
      <w:r w:rsidRPr="00AB0DD1">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работы институтов </w:t>
      </w:r>
      <w:r w:rsidR="00B4490C">
        <w:rPr>
          <w:sz w:val="28"/>
          <w:szCs w:val="28"/>
        </w:rPr>
        <w:t xml:space="preserve">банковского и </w:t>
      </w:r>
      <w:r w:rsidRPr="00AB0DD1">
        <w:rPr>
          <w:sz w:val="28"/>
          <w:szCs w:val="28"/>
        </w:rPr>
        <w:t>финансового рынка</w:t>
      </w:r>
      <w:r>
        <w:rPr>
          <w:sz w:val="28"/>
          <w:szCs w:val="28"/>
        </w:rPr>
        <w:t>;</w:t>
      </w:r>
      <w:r w:rsidRPr="00AB0DD1">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 и банков;</w:t>
      </w:r>
    </w:p>
    <w:p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rsidR="0018005B" w:rsidRPr="0059235B" w:rsidRDefault="0018005B" w:rsidP="0018005B">
      <w:pPr>
        <w:pStyle w:val="1"/>
        <w:spacing w:before="240" w:line="360" w:lineRule="auto"/>
        <w:jc w:val="both"/>
        <w:rPr>
          <w:rFonts w:ascii="Times New Roman" w:hAnsi="Times New Roman" w:cs="Times New Roman"/>
          <w:color w:val="000000" w:themeColor="text1"/>
        </w:rPr>
      </w:pPr>
      <w:bookmarkStart w:id="0" w:name="_Toc497233361"/>
      <w:r>
        <w:rPr>
          <w:rFonts w:ascii="Times New Roman" w:hAnsi="Times New Roman" w:cs="Times New Roman"/>
          <w:color w:val="auto"/>
        </w:rPr>
        <w:lastRenderedPageBreak/>
        <w:t>3</w:t>
      </w:r>
      <w:r w:rsidRPr="00594DBA">
        <w:rPr>
          <w:rFonts w:ascii="Times New Roman" w:hAnsi="Times New Roman" w:cs="Times New Roman"/>
          <w:color w:val="auto"/>
        </w:rPr>
        <w:t xml:space="preserve">. </w:t>
      </w:r>
      <w:bookmarkEnd w:id="0"/>
      <w:r w:rsidR="0059235B" w:rsidRPr="0059235B">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18005B" w:rsidRDefault="0018005B" w:rsidP="0018005B">
      <w:pPr>
        <w:spacing w:line="360" w:lineRule="auto"/>
        <w:ind w:firstLine="709"/>
        <w:jc w:val="both"/>
        <w:rPr>
          <w:sz w:val="28"/>
          <w:szCs w:val="28"/>
        </w:rPr>
      </w:pPr>
      <w:r w:rsidRPr="00930D45">
        <w:rPr>
          <w:sz w:val="28"/>
          <w:szCs w:val="28"/>
        </w:rPr>
        <w:t xml:space="preserve">В качестве основных планируемых результатов </w:t>
      </w:r>
      <w:r>
        <w:rPr>
          <w:sz w:val="28"/>
          <w:szCs w:val="28"/>
        </w:rPr>
        <w:t>прохождения производственной практики</w:t>
      </w:r>
      <w:r w:rsidRPr="00930D45">
        <w:rPr>
          <w:sz w:val="28"/>
          <w:szCs w:val="28"/>
        </w:rPr>
        <w:t xml:space="preserve"> в рамках применяемых компетенций, разработанных в соответствии с нормами, установленными </w:t>
      </w:r>
      <w:r>
        <w:rPr>
          <w:sz w:val="28"/>
          <w:szCs w:val="28"/>
        </w:rPr>
        <w:t>по направлению подготовки 38.04.08</w:t>
      </w:r>
      <w:r w:rsidR="0059235B">
        <w:rPr>
          <w:sz w:val="28"/>
          <w:szCs w:val="28"/>
        </w:rPr>
        <w:t xml:space="preserve"> </w:t>
      </w:r>
      <w:r w:rsidR="00F860C8">
        <w:rPr>
          <w:sz w:val="28"/>
          <w:szCs w:val="28"/>
        </w:rPr>
        <w:t>«</w:t>
      </w:r>
      <w:r>
        <w:rPr>
          <w:sz w:val="28"/>
          <w:szCs w:val="28"/>
        </w:rPr>
        <w:t>Финансы и кредит</w:t>
      </w:r>
      <w:r w:rsidR="00F860C8">
        <w:rPr>
          <w:sz w:val="28"/>
          <w:szCs w:val="28"/>
        </w:rPr>
        <w:t>»</w:t>
      </w:r>
      <w:r w:rsidR="0059235B">
        <w:rPr>
          <w:sz w:val="28"/>
          <w:szCs w:val="28"/>
        </w:rPr>
        <w:t xml:space="preserve">, </w:t>
      </w:r>
      <w:r w:rsidR="0059235B" w:rsidRPr="00930D45">
        <w:rPr>
          <w:sz w:val="28"/>
          <w:szCs w:val="28"/>
        </w:rPr>
        <w:t>можно</w:t>
      </w:r>
      <w:r w:rsidRPr="00930D45">
        <w:rPr>
          <w:sz w:val="28"/>
          <w:szCs w:val="28"/>
        </w:rPr>
        <w:t xml:space="preserve"> выделить следующее:</w:t>
      </w:r>
    </w:p>
    <w:p w:rsidR="0059235B" w:rsidRDefault="0059235B" w:rsidP="0059235B">
      <w:pPr>
        <w:ind w:firstLine="709"/>
        <w:jc w:val="center"/>
        <w:rPr>
          <w:sz w:val="28"/>
          <w:szCs w:val="28"/>
        </w:rPr>
      </w:pPr>
      <w:r>
        <w:rPr>
          <w:sz w:val="28"/>
          <w:szCs w:val="28"/>
        </w:rPr>
        <w:t xml:space="preserve">                                                                                                      Таблица 1</w:t>
      </w:r>
    </w:p>
    <w:tbl>
      <w:tblPr>
        <w:tblStyle w:val="32"/>
        <w:tblW w:w="10065" w:type="dxa"/>
        <w:tblInd w:w="-431" w:type="dxa"/>
        <w:tblLayout w:type="fixed"/>
        <w:tblLook w:val="04A0" w:firstRow="1" w:lastRow="0" w:firstColumn="1" w:lastColumn="0" w:noHBand="0" w:noVBand="1"/>
      </w:tblPr>
      <w:tblGrid>
        <w:gridCol w:w="1277"/>
        <w:gridCol w:w="2268"/>
        <w:gridCol w:w="2409"/>
        <w:gridCol w:w="4111"/>
      </w:tblGrid>
      <w:tr w:rsidR="0059235B" w:rsidRPr="00812775" w:rsidTr="004739D6">
        <w:tc>
          <w:tcPr>
            <w:tcW w:w="1277" w:type="dxa"/>
          </w:tcPr>
          <w:p w:rsidR="0059235B" w:rsidRPr="00812775" w:rsidRDefault="0059235B" w:rsidP="00282DD5">
            <w:pPr>
              <w:jc w:val="center"/>
              <w:rPr>
                <w:b/>
                <w:sz w:val="24"/>
                <w:szCs w:val="24"/>
              </w:rPr>
            </w:pPr>
            <w:r w:rsidRPr="00812775">
              <w:rPr>
                <w:b/>
                <w:sz w:val="24"/>
                <w:szCs w:val="24"/>
              </w:rPr>
              <w:t>Код компетенции</w:t>
            </w:r>
          </w:p>
        </w:tc>
        <w:tc>
          <w:tcPr>
            <w:tcW w:w="2268" w:type="dxa"/>
          </w:tcPr>
          <w:p w:rsidR="0059235B" w:rsidRPr="00812775" w:rsidRDefault="0059235B" w:rsidP="00282DD5">
            <w:pPr>
              <w:jc w:val="center"/>
              <w:rPr>
                <w:b/>
                <w:sz w:val="24"/>
                <w:szCs w:val="24"/>
              </w:rPr>
            </w:pPr>
            <w:r w:rsidRPr="00812775">
              <w:rPr>
                <w:b/>
                <w:sz w:val="24"/>
                <w:szCs w:val="24"/>
              </w:rPr>
              <w:t>Наименование компетенции</w:t>
            </w:r>
          </w:p>
        </w:tc>
        <w:tc>
          <w:tcPr>
            <w:tcW w:w="2409" w:type="dxa"/>
          </w:tcPr>
          <w:p w:rsidR="0059235B" w:rsidRPr="00812775" w:rsidRDefault="0059235B" w:rsidP="00282DD5">
            <w:pPr>
              <w:jc w:val="center"/>
              <w:rPr>
                <w:b/>
                <w:sz w:val="24"/>
                <w:szCs w:val="24"/>
              </w:rPr>
            </w:pPr>
            <w:r w:rsidRPr="00812775">
              <w:rPr>
                <w:b/>
                <w:sz w:val="24"/>
                <w:szCs w:val="24"/>
              </w:rPr>
              <w:t>Индикаторы достижения компетенции</w:t>
            </w:r>
          </w:p>
        </w:tc>
        <w:tc>
          <w:tcPr>
            <w:tcW w:w="4111" w:type="dxa"/>
          </w:tcPr>
          <w:p w:rsidR="0059235B" w:rsidRPr="00812775" w:rsidRDefault="0059235B" w:rsidP="00282DD5">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F83FEE" w:rsidRPr="00812775" w:rsidTr="004739D6">
        <w:tc>
          <w:tcPr>
            <w:tcW w:w="1277" w:type="dxa"/>
            <w:vMerge w:val="restart"/>
          </w:tcPr>
          <w:p w:rsidR="00F83FEE" w:rsidRPr="00812775" w:rsidRDefault="00F83FEE" w:rsidP="00F83FEE">
            <w:pPr>
              <w:jc w:val="center"/>
              <w:rPr>
                <w:b/>
                <w:sz w:val="24"/>
                <w:szCs w:val="24"/>
              </w:rPr>
            </w:pPr>
            <w:r>
              <w:rPr>
                <w:sz w:val="24"/>
                <w:szCs w:val="24"/>
              </w:rPr>
              <w:t>ПКН-3</w:t>
            </w:r>
          </w:p>
        </w:tc>
        <w:tc>
          <w:tcPr>
            <w:tcW w:w="2268" w:type="dxa"/>
            <w:vMerge w:val="restart"/>
          </w:tcPr>
          <w:p w:rsidR="00F83FEE" w:rsidRPr="00795CEC" w:rsidRDefault="00F83FEE" w:rsidP="00F83FEE">
            <w:pPr>
              <w:tabs>
                <w:tab w:val="left" w:pos="540"/>
              </w:tabs>
              <w:contextualSpacing/>
              <w:jc w:val="both"/>
              <w:rPr>
                <w:sz w:val="24"/>
                <w:szCs w:val="24"/>
              </w:rPr>
            </w:pPr>
            <w:r w:rsidRPr="00795CEC">
              <w:rPr>
                <w:sz w:val="24"/>
                <w:szCs w:val="24"/>
              </w:rPr>
              <w:t>Способен проводить анализ, обобщать и критически оценивать полученные результаты исследования для разработки финансовых аспектов перспективных направлени</w:t>
            </w:r>
            <w:r>
              <w:rPr>
                <w:sz w:val="24"/>
                <w:szCs w:val="24"/>
              </w:rPr>
              <w:t>й</w:t>
            </w:r>
            <w:r w:rsidRPr="00795CEC">
              <w:rPr>
                <w:sz w:val="24"/>
                <w:szCs w:val="24"/>
              </w:rPr>
              <w:t xml:space="preserve">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w:t>
            </w:r>
            <w:r w:rsidRPr="00795CEC">
              <w:rPr>
                <w:sz w:val="24"/>
                <w:szCs w:val="24"/>
              </w:rPr>
              <w:lastRenderedPageBreak/>
              <w:t xml:space="preserve">заключений, отчетов и научных публикаций в области финансов и кредита  </w:t>
            </w:r>
          </w:p>
        </w:tc>
        <w:tc>
          <w:tcPr>
            <w:tcW w:w="2409" w:type="dxa"/>
          </w:tcPr>
          <w:p w:rsidR="00F83FEE" w:rsidRPr="004B4A8D" w:rsidRDefault="00F83FEE" w:rsidP="00F83FEE">
            <w:pPr>
              <w:rPr>
                <w:color w:val="000000" w:themeColor="text1"/>
                <w:sz w:val="24"/>
                <w:szCs w:val="24"/>
              </w:rPr>
            </w:pPr>
            <w:r w:rsidRPr="004B4A8D">
              <w:rPr>
                <w:color w:val="000000" w:themeColor="text1"/>
                <w:sz w:val="24"/>
                <w:szCs w:val="24"/>
              </w:rPr>
              <w:lastRenderedPageBreak/>
              <w:t>1.Владеет методами прикладных научных исследований в профессиональной сфере.</w:t>
            </w: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rPr>
                <w:color w:val="000000" w:themeColor="text1"/>
                <w:sz w:val="24"/>
                <w:szCs w:val="24"/>
              </w:rPr>
            </w:pPr>
          </w:p>
          <w:p w:rsidR="00F83FEE" w:rsidRPr="004B4A8D" w:rsidRDefault="00F83FEE" w:rsidP="00F83FEE">
            <w:pPr>
              <w:rPr>
                <w:color w:val="000000" w:themeColor="text1"/>
                <w:sz w:val="24"/>
                <w:szCs w:val="24"/>
              </w:rPr>
            </w:pPr>
          </w:p>
        </w:tc>
        <w:tc>
          <w:tcPr>
            <w:tcW w:w="4111" w:type="dxa"/>
          </w:tcPr>
          <w:p w:rsidR="00F83FEE" w:rsidRPr="004B4A8D" w:rsidRDefault="00F83FEE" w:rsidP="00F83FEE">
            <w:pPr>
              <w:jc w:val="both"/>
              <w:rPr>
                <w:color w:val="000000" w:themeColor="text1"/>
                <w:sz w:val="24"/>
                <w:szCs w:val="24"/>
              </w:rPr>
            </w:pPr>
            <w:r w:rsidRPr="004B4A8D">
              <w:rPr>
                <w:color w:val="000000" w:themeColor="text1"/>
                <w:sz w:val="24"/>
                <w:szCs w:val="24"/>
              </w:rPr>
              <w:t xml:space="preserve">Знание методов комплексного экономического и финансового анализа для оценки результатов и эффективности финансово-хозяйственной деятельности организаций различных организационно-правовых форм, включая финансово-кредитные, </w:t>
            </w:r>
          </w:p>
          <w:p w:rsidR="004B4A8D" w:rsidRDefault="004B4A8D" w:rsidP="002E4DB6">
            <w:pPr>
              <w:jc w:val="both"/>
              <w:rPr>
                <w:color w:val="000000" w:themeColor="text1"/>
                <w:sz w:val="24"/>
                <w:szCs w:val="24"/>
              </w:rPr>
            </w:pPr>
          </w:p>
          <w:p w:rsidR="00F83FEE" w:rsidRPr="004B4A8D" w:rsidRDefault="00F83FEE" w:rsidP="004739D6">
            <w:pPr>
              <w:jc w:val="both"/>
              <w:rPr>
                <w:color w:val="000000" w:themeColor="text1"/>
                <w:sz w:val="24"/>
                <w:szCs w:val="24"/>
              </w:rPr>
            </w:pPr>
            <w:r w:rsidRPr="004B4A8D">
              <w:rPr>
                <w:color w:val="000000" w:themeColor="text1"/>
                <w:sz w:val="24"/>
                <w:szCs w:val="24"/>
              </w:rPr>
              <w:t>Умение</w:t>
            </w:r>
            <w:r w:rsidRPr="004B4A8D">
              <w:rPr>
                <w:color w:val="000000" w:themeColor="text1"/>
                <w:sz w:val="24"/>
                <w:szCs w:val="24"/>
              </w:rPr>
              <w:tab/>
              <w:t xml:space="preserve">анализировать результаты и эффективность хозяйственной деятельности финансово-кредитных организаций для разработки финансовых аспектов перспективных направления инновационного развития, минимизации рисков, достижения финансовой устойчивости финансово-кредитных организаций </w:t>
            </w:r>
          </w:p>
        </w:tc>
      </w:tr>
      <w:tr w:rsidR="002E4DB6" w:rsidRPr="00812775" w:rsidTr="004739D6">
        <w:tc>
          <w:tcPr>
            <w:tcW w:w="1277" w:type="dxa"/>
            <w:vMerge/>
          </w:tcPr>
          <w:p w:rsidR="002E4DB6" w:rsidRDefault="002E4DB6" w:rsidP="002E4DB6">
            <w:pPr>
              <w:jc w:val="center"/>
              <w:rPr>
                <w:sz w:val="24"/>
                <w:szCs w:val="24"/>
              </w:rPr>
            </w:pPr>
          </w:p>
        </w:tc>
        <w:tc>
          <w:tcPr>
            <w:tcW w:w="2268" w:type="dxa"/>
            <w:vMerge/>
          </w:tcPr>
          <w:p w:rsidR="002E4DB6" w:rsidRPr="00795CEC" w:rsidRDefault="002E4DB6" w:rsidP="002E4DB6">
            <w:pPr>
              <w:tabs>
                <w:tab w:val="left" w:pos="540"/>
              </w:tabs>
              <w:contextualSpacing/>
              <w:jc w:val="both"/>
              <w:rPr>
                <w:sz w:val="24"/>
                <w:szCs w:val="24"/>
              </w:rPr>
            </w:pPr>
          </w:p>
        </w:tc>
        <w:tc>
          <w:tcPr>
            <w:tcW w:w="2409" w:type="dxa"/>
          </w:tcPr>
          <w:p w:rsidR="002E4DB6" w:rsidRPr="004B4A8D" w:rsidRDefault="002E4DB6" w:rsidP="004739D6">
            <w:pPr>
              <w:rPr>
                <w:color w:val="000000" w:themeColor="text1"/>
                <w:sz w:val="24"/>
                <w:szCs w:val="24"/>
              </w:rPr>
            </w:pPr>
            <w:r w:rsidRPr="004B4A8D">
              <w:rPr>
                <w:color w:val="000000" w:themeColor="text1"/>
                <w:sz w:val="24"/>
                <w:szCs w:val="24"/>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w:t>
            </w:r>
            <w:r w:rsidRPr="004B4A8D">
              <w:rPr>
                <w:color w:val="000000" w:themeColor="text1"/>
                <w:sz w:val="24"/>
                <w:szCs w:val="24"/>
              </w:rPr>
              <w:lastRenderedPageBreak/>
              <w:t>достижения финансовой стабильности и долгосрочной устойчивости.</w:t>
            </w:r>
          </w:p>
        </w:tc>
        <w:tc>
          <w:tcPr>
            <w:tcW w:w="4111" w:type="dxa"/>
          </w:tcPr>
          <w:p w:rsidR="002E4DB6" w:rsidRPr="004B4A8D" w:rsidRDefault="002E4DB6" w:rsidP="002E4DB6">
            <w:pPr>
              <w:jc w:val="both"/>
              <w:rPr>
                <w:color w:val="000000" w:themeColor="text1"/>
                <w:sz w:val="24"/>
                <w:szCs w:val="24"/>
              </w:rPr>
            </w:pPr>
            <w:r w:rsidRPr="004B4A8D">
              <w:rPr>
                <w:color w:val="000000" w:themeColor="text1"/>
                <w:sz w:val="24"/>
                <w:szCs w:val="24"/>
              </w:rPr>
              <w:lastRenderedPageBreak/>
              <w:t>Знание современных методов анализа и оценки рисков деятельности финансово-кредитных-организаций</w:t>
            </w:r>
          </w:p>
          <w:p w:rsidR="002E4DB6" w:rsidRPr="004B4A8D" w:rsidRDefault="002E4DB6" w:rsidP="002E4DB6">
            <w:pPr>
              <w:jc w:val="both"/>
              <w:rPr>
                <w:color w:val="000000" w:themeColor="text1"/>
                <w:sz w:val="24"/>
                <w:szCs w:val="24"/>
              </w:rPr>
            </w:pPr>
            <w:r w:rsidRPr="004B4A8D">
              <w:rPr>
                <w:color w:val="000000" w:themeColor="text1"/>
                <w:sz w:val="24"/>
                <w:szCs w:val="24"/>
              </w:rPr>
              <w:t xml:space="preserve"> </w:t>
            </w:r>
          </w:p>
          <w:p w:rsidR="002E4DB6" w:rsidRPr="004B4A8D" w:rsidRDefault="002E4DB6" w:rsidP="002E4DB6">
            <w:pPr>
              <w:rPr>
                <w:color w:val="000000" w:themeColor="text1"/>
                <w:sz w:val="24"/>
                <w:szCs w:val="24"/>
              </w:rPr>
            </w:pPr>
            <w:r w:rsidRPr="004B4A8D">
              <w:rPr>
                <w:color w:val="000000" w:themeColor="text1"/>
                <w:sz w:val="24"/>
                <w:szCs w:val="24"/>
              </w:rPr>
              <w:t>Умение применять современные методы анализа и оценки рисков деятельности финансово-кредитных организаций и предлагать решения по их минимизации</w:t>
            </w:r>
            <w:r w:rsidRPr="004B4A8D">
              <w:rPr>
                <w:color w:val="000000" w:themeColor="text1"/>
              </w:rPr>
              <w:t xml:space="preserve"> для </w:t>
            </w:r>
            <w:r w:rsidRPr="004B4A8D">
              <w:rPr>
                <w:color w:val="000000" w:themeColor="text1"/>
                <w:sz w:val="24"/>
                <w:szCs w:val="24"/>
              </w:rPr>
              <w:t>достижения финансовой стабильности и долгосрочной устойчивости</w:t>
            </w:r>
          </w:p>
          <w:p w:rsidR="002E4DB6" w:rsidRPr="004B4A8D" w:rsidRDefault="002E4DB6" w:rsidP="002E4DB6">
            <w:pPr>
              <w:jc w:val="both"/>
              <w:rPr>
                <w:color w:val="000000" w:themeColor="text1"/>
                <w:sz w:val="24"/>
                <w:szCs w:val="24"/>
              </w:rPr>
            </w:pPr>
          </w:p>
        </w:tc>
      </w:tr>
      <w:tr w:rsidR="002E4DB6" w:rsidRPr="00812775" w:rsidTr="004739D6">
        <w:tc>
          <w:tcPr>
            <w:tcW w:w="1277" w:type="dxa"/>
            <w:vMerge/>
          </w:tcPr>
          <w:p w:rsidR="002E4DB6" w:rsidRDefault="002E4DB6" w:rsidP="002E4DB6">
            <w:pPr>
              <w:jc w:val="center"/>
              <w:rPr>
                <w:sz w:val="24"/>
                <w:szCs w:val="24"/>
              </w:rPr>
            </w:pPr>
          </w:p>
        </w:tc>
        <w:tc>
          <w:tcPr>
            <w:tcW w:w="2268" w:type="dxa"/>
            <w:vMerge/>
          </w:tcPr>
          <w:p w:rsidR="002E4DB6" w:rsidRPr="00795CEC" w:rsidRDefault="002E4DB6" w:rsidP="002E4DB6">
            <w:pPr>
              <w:tabs>
                <w:tab w:val="left" w:pos="540"/>
              </w:tabs>
              <w:contextualSpacing/>
              <w:jc w:val="both"/>
              <w:rPr>
                <w:sz w:val="24"/>
                <w:szCs w:val="24"/>
              </w:rPr>
            </w:pPr>
          </w:p>
        </w:tc>
        <w:tc>
          <w:tcPr>
            <w:tcW w:w="2409" w:type="dxa"/>
          </w:tcPr>
          <w:p w:rsidR="002E4DB6" w:rsidRPr="004739D6" w:rsidRDefault="002E4DB6" w:rsidP="002E4DB6">
            <w:pPr>
              <w:rPr>
                <w:color w:val="000000" w:themeColor="text1"/>
                <w:sz w:val="24"/>
                <w:szCs w:val="24"/>
              </w:rPr>
            </w:pPr>
            <w:r w:rsidRPr="004B4A8D">
              <w:rPr>
                <w:color w:val="000000" w:themeColor="text1"/>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4111" w:type="dxa"/>
          </w:tcPr>
          <w:p w:rsidR="002E4DB6" w:rsidRPr="00467265" w:rsidRDefault="002E4DB6" w:rsidP="002E4DB6">
            <w:pPr>
              <w:rPr>
                <w:color w:val="000000" w:themeColor="text1"/>
                <w:sz w:val="24"/>
                <w:szCs w:val="24"/>
              </w:rPr>
            </w:pPr>
            <w:r w:rsidRPr="00467265">
              <w:rPr>
                <w:color w:val="000000" w:themeColor="text1"/>
                <w:sz w:val="24"/>
                <w:szCs w:val="24"/>
              </w:rPr>
              <w:t xml:space="preserve">Знание актуальных направлений инновационного </w:t>
            </w:r>
            <w:r w:rsidR="004739D6" w:rsidRPr="00467265">
              <w:rPr>
                <w:color w:val="000000" w:themeColor="text1"/>
                <w:sz w:val="24"/>
                <w:szCs w:val="24"/>
              </w:rPr>
              <w:t>развития финансово</w:t>
            </w:r>
            <w:r w:rsidRPr="00467265">
              <w:rPr>
                <w:color w:val="000000" w:themeColor="text1"/>
                <w:sz w:val="24"/>
                <w:szCs w:val="24"/>
              </w:rPr>
              <w:t>-кредитных организаций, их продуктов и услуг</w:t>
            </w:r>
          </w:p>
          <w:p w:rsidR="002E4DB6" w:rsidRPr="00467265" w:rsidRDefault="002E4DB6" w:rsidP="002E4DB6">
            <w:pPr>
              <w:rPr>
                <w:color w:val="000000" w:themeColor="text1"/>
                <w:sz w:val="24"/>
                <w:szCs w:val="24"/>
              </w:rPr>
            </w:pPr>
          </w:p>
          <w:p w:rsidR="002E4DB6" w:rsidRPr="006946FC" w:rsidRDefault="002E4DB6" w:rsidP="002E4DB6">
            <w:pPr>
              <w:rPr>
                <w:color w:val="00B050"/>
                <w:sz w:val="24"/>
                <w:szCs w:val="24"/>
              </w:rPr>
            </w:pPr>
            <w:r w:rsidRPr="00467265">
              <w:rPr>
                <w:color w:val="000000" w:themeColor="text1"/>
                <w:sz w:val="24"/>
                <w:szCs w:val="24"/>
              </w:rPr>
              <w:t xml:space="preserve">Умение </w:t>
            </w:r>
            <w:r w:rsidR="004739D6" w:rsidRPr="00467265">
              <w:rPr>
                <w:color w:val="000000" w:themeColor="text1"/>
                <w:sz w:val="24"/>
                <w:szCs w:val="24"/>
              </w:rPr>
              <w:t>разрабатывать направления</w:t>
            </w:r>
            <w:r w:rsidRPr="00467265">
              <w:rPr>
                <w:color w:val="000000" w:themeColor="text1"/>
                <w:sz w:val="24"/>
                <w:szCs w:val="24"/>
              </w:rPr>
              <w:t xml:space="preserve"> инновационного </w:t>
            </w:r>
            <w:r w:rsidR="004739D6" w:rsidRPr="00467265">
              <w:rPr>
                <w:color w:val="000000" w:themeColor="text1"/>
                <w:sz w:val="24"/>
                <w:szCs w:val="24"/>
              </w:rPr>
              <w:t>развития финансово</w:t>
            </w:r>
            <w:r w:rsidRPr="00467265">
              <w:rPr>
                <w:color w:val="000000" w:themeColor="text1"/>
                <w:sz w:val="24"/>
                <w:szCs w:val="24"/>
              </w:rPr>
              <w:t>-кредитных организаций, их продуктов и услуг</w:t>
            </w:r>
          </w:p>
        </w:tc>
      </w:tr>
      <w:tr w:rsidR="002E4DB6" w:rsidRPr="00812775" w:rsidTr="004739D6">
        <w:tc>
          <w:tcPr>
            <w:tcW w:w="1277" w:type="dxa"/>
            <w:vMerge/>
          </w:tcPr>
          <w:p w:rsidR="002E4DB6" w:rsidRDefault="002E4DB6" w:rsidP="002E4DB6">
            <w:pPr>
              <w:jc w:val="center"/>
              <w:rPr>
                <w:sz w:val="24"/>
                <w:szCs w:val="24"/>
              </w:rPr>
            </w:pPr>
          </w:p>
        </w:tc>
        <w:tc>
          <w:tcPr>
            <w:tcW w:w="2268" w:type="dxa"/>
            <w:vMerge/>
          </w:tcPr>
          <w:p w:rsidR="002E4DB6" w:rsidRPr="00795CEC" w:rsidRDefault="002E4DB6" w:rsidP="002E4DB6">
            <w:pPr>
              <w:tabs>
                <w:tab w:val="left" w:pos="540"/>
              </w:tabs>
              <w:contextualSpacing/>
              <w:jc w:val="both"/>
              <w:rPr>
                <w:sz w:val="24"/>
                <w:szCs w:val="24"/>
              </w:rPr>
            </w:pPr>
          </w:p>
        </w:tc>
        <w:tc>
          <w:tcPr>
            <w:tcW w:w="2409" w:type="dxa"/>
          </w:tcPr>
          <w:p w:rsidR="002E4DB6" w:rsidRPr="006946FC" w:rsidRDefault="002E4DB6" w:rsidP="002E4DB6">
            <w:pPr>
              <w:rPr>
                <w:color w:val="00B050"/>
                <w:sz w:val="24"/>
                <w:szCs w:val="24"/>
              </w:rPr>
            </w:pPr>
            <w:r w:rsidRPr="004B4A8D">
              <w:rPr>
                <w:color w:val="000000" w:themeColor="text1"/>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4111" w:type="dxa"/>
          </w:tcPr>
          <w:p w:rsidR="002E4DB6" w:rsidRPr="00467265" w:rsidRDefault="002E4DB6" w:rsidP="002E4DB6">
            <w:pPr>
              <w:rPr>
                <w:color w:val="000000" w:themeColor="text1"/>
                <w:sz w:val="24"/>
                <w:szCs w:val="24"/>
              </w:rPr>
            </w:pPr>
            <w:r w:rsidRPr="00467265">
              <w:rPr>
                <w:color w:val="000000" w:themeColor="text1"/>
                <w:sz w:val="24"/>
                <w:szCs w:val="24"/>
              </w:rPr>
              <w:t>Знание</w:t>
            </w:r>
            <w:r w:rsidRPr="00467265">
              <w:rPr>
                <w:color w:val="000000" w:themeColor="text1"/>
              </w:rPr>
              <w:t xml:space="preserve"> </w:t>
            </w:r>
            <w:r w:rsidRPr="00467265">
              <w:rPr>
                <w:color w:val="000000" w:themeColor="text1"/>
                <w:sz w:val="24"/>
                <w:szCs w:val="24"/>
              </w:rPr>
              <w:t xml:space="preserve">принципов </w:t>
            </w:r>
            <w:r>
              <w:rPr>
                <w:color w:val="000000" w:themeColor="text1"/>
                <w:sz w:val="24"/>
                <w:szCs w:val="24"/>
              </w:rPr>
              <w:t xml:space="preserve">оформления результатов анализа в </w:t>
            </w:r>
            <w:r w:rsidR="004739D6">
              <w:rPr>
                <w:color w:val="000000" w:themeColor="text1"/>
                <w:sz w:val="24"/>
                <w:szCs w:val="24"/>
              </w:rPr>
              <w:t xml:space="preserve">форме </w:t>
            </w:r>
            <w:r w:rsidR="004739D6" w:rsidRPr="00467265">
              <w:rPr>
                <w:color w:val="000000" w:themeColor="text1"/>
                <w:sz w:val="24"/>
                <w:szCs w:val="24"/>
              </w:rPr>
              <w:t>финансовых</w:t>
            </w:r>
            <w:r w:rsidRPr="00467265">
              <w:rPr>
                <w:color w:val="000000" w:themeColor="text1"/>
                <w:sz w:val="24"/>
                <w:szCs w:val="24"/>
              </w:rPr>
              <w:t xml:space="preserve"> обзор</w:t>
            </w:r>
            <w:r>
              <w:rPr>
                <w:color w:val="000000" w:themeColor="text1"/>
                <w:sz w:val="24"/>
                <w:szCs w:val="24"/>
              </w:rPr>
              <w:t>ов</w:t>
            </w:r>
            <w:r w:rsidRPr="00467265">
              <w:rPr>
                <w:color w:val="000000" w:themeColor="text1"/>
                <w:sz w:val="24"/>
                <w:szCs w:val="24"/>
              </w:rPr>
              <w:t>, экспертно-аналитически</w:t>
            </w:r>
            <w:r>
              <w:rPr>
                <w:color w:val="000000" w:themeColor="text1"/>
                <w:sz w:val="24"/>
                <w:szCs w:val="24"/>
              </w:rPr>
              <w:t>х заключений, отчетов и научных пу</w:t>
            </w:r>
            <w:r w:rsidRPr="00467265">
              <w:rPr>
                <w:color w:val="000000" w:themeColor="text1"/>
                <w:sz w:val="24"/>
                <w:szCs w:val="24"/>
              </w:rPr>
              <w:t>бликаци</w:t>
            </w:r>
            <w:r>
              <w:rPr>
                <w:color w:val="000000" w:themeColor="text1"/>
                <w:sz w:val="24"/>
                <w:szCs w:val="24"/>
              </w:rPr>
              <w:t>й</w:t>
            </w:r>
          </w:p>
          <w:p w:rsidR="002E4DB6" w:rsidRPr="006946FC" w:rsidRDefault="002E4DB6" w:rsidP="002E4DB6">
            <w:pPr>
              <w:rPr>
                <w:color w:val="00B050"/>
                <w:sz w:val="24"/>
                <w:szCs w:val="24"/>
              </w:rPr>
            </w:pPr>
          </w:p>
          <w:p w:rsidR="002E4DB6" w:rsidRPr="006946FC" w:rsidRDefault="004B4A8D" w:rsidP="004B4A8D">
            <w:pPr>
              <w:rPr>
                <w:color w:val="00B050"/>
                <w:sz w:val="24"/>
                <w:szCs w:val="24"/>
              </w:rPr>
            </w:pPr>
            <w:r>
              <w:rPr>
                <w:color w:val="000000" w:themeColor="text1"/>
                <w:sz w:val="24"/>
                <w:szCs w:val="24"/>
              </w:rPr>
              <w:t>У</w:t>
            </w:r>
            <w:r w:rsidRPr="00467265">
              <w:rPr>
                <w:color w:val="000000" w:themeColor="text1"/>
                <w:sz w:val="24"/>
                <w:szCs w:val="24"/>
              </w:rPr>
              <w:t xml:space="preserve">мение </w:t>
            </w:r>
            <w:r>
              <w:rPr>
                <w:color w:val="000000" w:themeColor="text1"/>
                <w:sz w:val="24"/>
                <w:szCs w:val="24"/>
              </w:rPr>
              <w:t xml:space="preserve">оформлять результаты анализа в форме </w:t>
            </w:r>
            <w:r w:rsidRPr="00467265">
              <w:rPr>
                <w:color w:val="000000" w:themeColor="text1"/>
                <w:sz w:val="24"/>
                <w:szCs w:val="24"/>
              </w:rPr>
              <w:t>финансовы</w:t>
            </w:r>
            <w:r>
              <w:rPr>
                <w:color w:val="000000" w:themeColor="text1"/>
                <w:sz w:val="24"/>
                <w:szCs w:val="24"/>
              </w:rPr>
              <w:t>х</w:t>
            </w:r>
            <w:r w:rsidRPr="00467265">
              <w:rPr>
                <w:color w:val="000000" w:themeColor="text1"/>
                <w:sz w:val="24"/>
                <w:szCs w:val="24"/>
              </w:rPr>
              <w:t xml:space="preserve"> обзор</w:t>
            </w:r>
            <w:r>
              <w:rPr>
                <w:color w:val="000000" w:themeColor="text1"/>
                <w:sz w:val="24"/>
                <w:szCs w:val="24"/>
              </w:rPr>
              <w:t>ов</w:t>
            </w:r>
            <w:r w:rsidRPr="00467265">
              <w:rPr>
                <w:color w:val="000000" w:themeColor="text1"/>
                <w:sz w:val="24"/>
                <w:szCs w:val="24"/>
              </w:rPr>
              <w:t>, экспертно-аналитически</w:t>
            </w:r>
            <w:r>
              <w:rPr>
                <w:color w:val="000000" w:themeColor="text1"/>
                <w:sz w:val="24"/>
                <w:szCs w:val="24"/>
              </w:rPr>
              <w:t>х</w:t>
            </w:r>
            <w:r w:rsidRPr="00467265">
              <w:rPr>
                <w:color w:val="000000" w:themeColor="text1"/>
                <w:sz w:val="24"/>
                <w:szCs w:val="24"/>
              </w:rPr>
              <w:t xml:space="preserve"> заключени</w:t>
            </w:r>
            <w:r>
              <w:rPr>
                <w:color w:val="000000" w:themeColor="text1"/>
                <w:sz w:val="24"/>
                <w:szCs w:val="24"/>
              </w:rPr>
              <w:t>й</w:t>
            </w:r>
            <w:r w:rsidRPr="00467265">
              <w:rPr>
                <w:color w:val="000000" w:themeColor="text1"/>
                <w:sz w:val="24"/>
                <w:szCs w:val="24"/>
              </w:rPr>
              <w:t>, отчет</w:t>
            </w:r>
            <w:r>
              <w:rPr>
                <w:color w:val="000000" w:themeColor="text1"/>
                <w:sz w:val="24"/>
                <w:szCs w:val="24"/>
              </w:rPr>
              <w:t>ов</w:t>
            </w:r>
            <w:r w:rsidRPr="00467265">
              <w:rPr>
                <w:color w:val="000000" w:themeColor="text1"/>
                <w:sz w:val="24"/>
                <w:szCs w:val="24"/>
              </w:rPr>
              <w:t xml:space="preserve"> и научны</w:t>
            </w:r>
            <w:r>
              <w:rPr>
                <w:color w:val="000000" w:themeColor="text1"/>
                <w:sz w:val="24"/>
                <w:szCs w:val="24"/>
              </w:rPr>
              <w:t>х</w:t>
            </w:r>
            <w:r w:rsidRPr="00467265">
              <w:rPr>
                <w:color w:val="000000" w:themeColor="text1"/>
                <w:sz w:val="24"/>
                <w:szCs w:val="24"/>
              </w:rPr>
              <w:t xml:space="preserve"> публикаци</w:t>
            </w:r>
            <w:r>
              <w:rPr>
                <w:color w:val="000000" w:themeColor="text1"/>
                <w:sz w:val="24"/>
                <w:szCs w:val="24"/>
              </w:rPr>
              <w:t>й</w:t>
            </w:r>
          </w:p>
        </w:tc>
      </w:tr>
      <w:tr w:rsidR="002E4DB6" w:rsidRPr="00812775" w:rsidTr="004739D6">
        <w:tc>
          <w:tcPr>
            <w:tcW w:w="1277" w:type="dxa"/>
            <w:vMerge w:val="restart"/>
          </w:tcPr>
          <w:p w:rsidR="002E4DB6" w:rsidRDefault="002E4DB6" w:rsidP="002E4DB6">
            <w:pPr>
              <w:tabs>
                <w:tab w:val="left" w:pos="540"/>
              </w:tabs>
              <w:contextualSpacing/>
              <w:jc w:val="both"/>
              <w:rPr>
                <w:sz w:val="24"/>
                <w:szCs w:val="24"/>
              </w:rPr>
            </w:pPr>
            <w:r>
              <w:rPr>
                <w:sz w:val="24"/>
                <w:szCs w:val="24"/>
              </w:rPr>
              <w:t>УК-5</w:t>
            </w:r>
          </w:p>
        </w:tc>
        <w:tc>
          <w:tcPr>
            <w:tcW w:w="2268" w:type="dxa"/>
            <w:vMerge w:val="restart"/>
          </w:tcPr>
          <w:p w:rsidR="002E4DB6" w:rsidRPr="00795CEC" w:rsidRDefault="002E4DB6" w:rsidP="002E4DB6">
            <w:pPr>
              <w:tabs>
                <w:tab w:val="left" w:pos="540"/>
              </w:tabs>
              <w:contextualSpacing/>
              <w:jc w:val="both"/>
              <w:rPr>
                <w:sz w:val="24"/>
                <w:szCs w:val="24"/>
              </w:rPr>
            </w:pPr>
            <w:r w:rsidRPr="00A961D6">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09" w:type="dxa"/>
          </w:tcPr>
          <w:p w:rsidR="002E4DB6" w:rsidRPr="00A961D6" w:rsidRDefault="002E4DB6" w:rsidP="002E4DB6">
            <w:pPr>
              <w:tabs>
                <w:tab w:val="left" w:pos="540"/>
              </w:tabs>
              <w:contextualSpacing/>
              <w:jc w:val="both"/>
              <w:rPr>
                <w:sz w:val="24"/>
                <w:szCs w:val="24"/>
              </w:rPr>
            </w:pPr>
            <w:r w:rsidRPr="00A961D6">
              <w:rPr>
                <w:sz w:val="24"/>
                <w:szCs w:val="24"/>
              </w:rPr>
              <w:t>1. Организовывает работу</w:t>
            </w:r>
            <w:r>
              <w:rPr>
                <w:sz w:val="24"/>
                <w:szCs w:val="24"/>
              </w:rPr>
              <w:t xml:space="preserve"> </w:t>
            </w:r>
            <w:r w:rsidRPr="00A961D6">
              <w:rPr>
                <w:sz w:val="24"/>
                <w:szCs w:val="24"/>
              </w:rPr>
              <w:t>в команде, ставит цели</w:t>
            </w:r>
            <w:r>
              <w:rPr>
                <w:sz w:val="24"/>
                <w:szCs w:val="24"/>
              </w:rPr>
              <w:t xml:space="preserve"> </w:t>
            </w:r>
            <w:r w:rsidRPr="00A961D6">
              <w:rPr>
                <w:sz w:val="24"/>
                <w:szCs w:val="24"/>
              </w:rPr>
              <w:t>командной работы</w:t>
            </w:r>
          </w:p>
          <w:p w:rsidR="002E4DB6" w:rsidRPr="00795CEC" w:rsidRDefault="002E4DB6" w:rsidP="002E4DB6">
            <w:pPr>
              <w:tabs>
                <w:tab w:val="left" w:pos="540"/>
              </w:tabs>
              <w:contextualSpacing/>
              <w:jc w:val="both"/>
              <w:rPr>
                <w:sz w:val="24"/>
                <w:szCs w:val="24"/>
              </w:rPr>
            </w:pPr>
          </w:p>
        </w:tc>
        <w:tc>
          <w:tcPr>
            <w:tcW w:w="4111" w:type="dxa"/>
          </w:tcPr>
          <w:p w:rsidR="002E4DB6" w:rsidRPr="00A961D6" w:rsidRDefault="002E4DB6" w:rsidP="002E4DB6">
            <w:pPr>
              <w:jc w:val="both"/>
              <w:rPr>
                <w:sz w:val="24"/>
                <w:szCs w:val="24"/>
              </w:rPr>
            </w:pPr>
            <w:r w:rsidRPr="00A961D6">
              <w:rPr>
                <w:sz w:val="24"/>
                <w:szCs w:val="24"/>
              </w:rPr>
              <w:t>Знание основ командной работы.</w:t>
            </w:r>
          </w:p>
          <w:p w:rsidR="002E4DB6" w:rsidRDefault="002E4DB6" w:rsidP="002E4DB6">
            <w:pPr>
              <w:jc w:val="both"/>
              <w:rPr>
                <w:sz w:val="24"/>
                <w:szCs w:val="24"/>
              </w:rPr>
            </w:pPr>
          </w:p>
          <w:p w:rsidR="002E4DB6" w:rsidRPr="00795CEC" w:rsidRDefault="002E4DB6" w:rsidP="002E4DB6">
            <w:pPr>
              <w:jc w:val="both"/>
              <w:rPr>
                <w:sz w:val="24"/>
                <w:szCs w:val="24"/>
              </w:rPr>
            </w:pPr>
            <w:r w:rsidRPr="00A961D6">
              <w:rPr>
                <w:sz w:val="24"/>
                <w:szCs w:val="24"/>
              </w:rPr>
              <w:t>Умение грамотно поставить цели и</w:t>
            </w:r>
            <w:r>
              <w:rPr>
                <w:sz w:val="24"/>
                <w:szCs w:val="24"/>
              </w:rPr>
              <w:t xml:space="preserve"> </w:t>
            </w:r>
            <w:r w:rsidRPr="00A961D6">
              <w:rPr>
                <w:sz w:val="24"/>
                <w:szCs w:val="24"/>
              </w:rPr>
              <w:t>организовать работу в команде</w:t>
            </w:r>
          </w:p>
        </w:tc>
      </w:tr>
      <w:tr w:rsidR="002E4DB6" w:rsidRPr="00812775" w:rsidTr="004739D6">
        <w:tc>
          <w:tcPr>
            <w:tcW w:w="1277" w:type="dxa"/>
            <w:vMerge/>
          </w:tcPr>
          <w:p w:rsidR="002E4DB6" w:rsidRDefault="002E4DB6" w:rsidP="002E4DB6">
            <w:pPr>
              <w:tabs>
                <w:tab w:val="left" w:pos="540"/>
              </w:tabs>
              <w:contextualSpacing/>
              <w:jc w:val="both"/>
              <w:rPr>
                <w:sz w:val="24"/>
                <w:szCs w:val="24"/>
              </w:rPr>
            </w:pPr>
          </w:p>
        </w:tc>
        <w:tc>
          <w:tcPr>
            <w:tcW w:w="2268" w:type="dxa"/>
            <w:vMerge/>
          </w:tcPr>
          <w:p w:rsidR="002E4DB6" w:rsidRPr="00A961D6" w:rsidRDefault="002E4DB6" w:rsidP="002E4DB6">
            <w:pPr>
              <w:tabs>
                <w:tab w:val="left" w:pos="540"/>
              </w:tabs>
              <w:contextualSpacing/>
              <w:jc w:val="both"/>
              <w:rPr>
                <w:sz w:val="24"/>
                <w:szCs w:val="24"/>
              </w:rPr>
            </w:pPr>
          </w:p>
        </w:tc>
        <w:tc>
          <w:tcPr>
            <w:tcW w:w="2409" w:type="dxa"/>
          </w:tcPr>
          <w:p w:rsidR="002E4DB6" w:rsidRPr="00A961D6" w:rsidRDefault="002E4DB6" w:rsidP="002E4DB6">
            <w:pPr>
              <w:tabs>
                <w:tab w:val="left" w:pos="540"/>
              </w:tabs>
              <w:contextualSpacing/>
              <w:jc w:val="both"/>
              <w:rPr>
                <w:sz w:val="24"/>
                <w:szCs w:val="24"/>
              </w:rPr>
            </w:pPr>
            <w:r w:rsidRPr="00A961D6">
              <w:rPr>
                <w:sz w:val="24"/>
                <w:szCs w:val="24"/>
              </w:rPr>
              <w:t>2. Вырабатывает</w:t>
            </w:r>
            <w:r>
              <w:rPr>
                <w:sz w:val="24"/>
                <w:szCs w:val="24"/>
              </w:rPr>
              <w:t xml:space="preserve"> </w:t>
            </w:r>
            <w:r w:rsidRPr="00A961D6">
              <w:rPr>
                <w:sz w:val="24"/>
                <w:szCs w:val="24"/>
              </w:rPr>
              <w:t>командную стратегию для</w:t>
            </w:r>
            <w:r>
              <w:rPr>
                <w:sz w:val="24"/>
                <w:szCs w:val="24"/>
              </w:rPr>
              <w:t xml:space="preserve"> </w:t>
            </w:r>
            <w:r w:rsidRPr="00A961D6">
              <w:rPr>
                <w:sz w:val="24"/>
                <w:szCs w:val="24"/>
              </w:rPr>
              <w:t>достижения поставленной</w:t>
            </w:r>
            <w:r>
              <w:rPr>
                <w:sz w:val="24"/>
                <w:szCs w:val="24"/>
              </w:rPr>
              <w:t xml:space="preserve"> </w:t>
            </w:r>
            <w:r w:rsidRPr="00A961D6">
              <w:rPr>
                <w:sz w:val="24"/>
                <w:szCs w:val="24"/>
              </w:rPr>
              <w:t>цели на основе задач и</w:t>
            </w:r>
            <w:r>
              <w:rPr>
                <w:sz w:val="24"/>
                <w:szCs w:val="24"/>
              </w:rPr>
              <w:t xml:space="preserve"> </w:t>
            </w:r>
            <w:r w:rsidRPr="00A961D6">
              <w:rPr>
                <w:sz w:val="24"/>
                <w:szCs w:val="24"/>
              </w:rPr>
              <w:t>методов их решения</w:t>
            </w:r>
          </w:p>
          <w:p w:rsidR="002E4DB6" w:rsidRPr="00A961D6" w:rsidRDefault="002E4DB6" w:rsidP="002E4DB6">
            <w:pPr>
              <w:tabs>
                <w:tab w:val="left" w:pos="540"/>
              </w:tabs>
              <w:contextualSpacing/>
              <w:jc w:val="both"/>
              <w:rPr>
                <w:sz w:val="24"/>
                <w:szCs w:val="24"/>
              </w:rPr>
            </w:pPr>
          </w:p>
        </w:tc>
        <w:tc>
          <w:tcPr>
            <w:tcW w:w="4111" w:type="dxa"/>
          </w:tcPr>
          <w:p w:rsidR="002E4DB6" w:rsidRPr="00A961D6" w:rsidRDefault="002E4DB6" w:rsidP="002E4DB6">
            <w:pPr>
              <w:jc w:val="both"/>
              <w:rPr>
                <w:sz w:val="24"/>
                <w:szCs w:val="24"/>
              </w:rPr>
            </w:pPr>
            <w:r w:rsidRPr="00A961D6">
              <w:rPr>
                <w:sz w:val="24"/>
                <w:szCs w:val="24"/>
              </w:rPr>
              <w:t>Знание теоретических методов и</w:t>
            </w:r>
            <w:r>
              <w:rPr>
                <w:sz w:val="24"/>
                <w:szCs w:val="24"/>
              </w:rPr>
              <w:t xml:space="preserve"> </w:t>
            </w:r>
            <w:r w:rsidRPr="00A961D6">
              <w:rPr>
                <w:sz w:val="24"/>
                <w:szCs w:val="24"/>
              </w:rPr>
              <w:t>практических подходов к</w:t>
            </w:r>
          </w:p>
          <w:p w:rsidR="002E4DB6" w:rsidRPr="00A961D6" w:rsidRDefault="002E4DB6" w:rsidP="002E4DB6">
            <w:pPr>
              <w:jc w:val="both"/>
              <w:rPr>
                <w:sz w:val="24"/>
                <w:szCs w:val="24"/>
              </w:rPr>
            </w:pPr>
            <w:r w:rsidRPr="00A961D6">
              <w:rPr>
                <w:sz w:val="24"/>
                <w:szCs w:val="24"/>
              </w:rPr>
              <w:t>разработке командной стратегии.</w:t>
            </w:r>
          </w:p>
          <w:p w:rsidR="002E4DB6" w:rsidRDefault="002E4DB6" w:rsidP="002E4DB6">
            <w:pPr>
              <w:jc w:val="both"/>
              <w:rPr>
                <w:sz w:val="24"/>
                <w:szCs w:val="24"/>
              </w:rPr>
            </w:pPr>
          </w:p>
          <w:p w:rsidR="002E4DB6" w:rsidRDefault="002E4DB6" w:rsidP="002E4DB6">
            <w:pPr>
              <w:jc w:val="both"/>
              <w:rPr>
                <w:sz w:val="24"/>
                <w:szCs w:val="24"/>
              </w:rPr>
            </w:pPr>
            <w:r w:rsidRPr="00A961D6">
              <w:rPr>
                <w:sz w:val="24"/>
                <w:szCs w:val="24"/>
              </w:rPr>
              <w:t>Умение вырабатывать командную</w:t>
            </w:r>
            <w:r>
              <w:rPr>
                <w:sz w:val="24"/>
                <w:szCs w:val="24"/>
              </w:rPr>
              <w:t xml:space="preserve"> </w:t>
            </w:r>
            <w:r w:rsidRPr="00A961D6">
              <w:rPr>
                <w:sz w:val="24"/>
                <w:szCs w:val="24"/>
              </w:rPr>
              <w:t>стратегию для достижения</w:t>
            </w:r>
            <w:r>
              <w:rPr>
                <w:sz w:val="24"/>
                <w:szCs w:val="24"/>
              </w:rPr>
              <w:t xml:space="preserve"> </w:t>
            </w:r>
            <w:r w:rsidRPr="00A961D6">
              <w:rPr>
                <w:sz w:val="24"/>
                <w:szCs w:val="24"/>
              </w:rPr>
              <w:t>поставленной цели на основе задач</w:t>
            </w:r>
            <w:r>
              <w:rPr>
                <w:sz w:val="24"/>
                <w:szCs w:val="24"/>
              </w:rPr>
              <w:t xml:space="preserve"> </w:t>
            </w:r>
            <w:r w:rsidRPr="00A961D6">
              <w:rPr>
                <w:sz w:val="24"/>
                <w:szCs w:val="24"/>
              </w:rPr>
              <w:t>и методов их решения</w:t>
            </w:r>
          </w:p>
        </w:tc>
      </w:tr>
      <w:tr w:rsidR="002E4DB6" w:rsidRPr="00812775" w:rsidTr="004739D6">
        <w:tc>
          <w:tcPr>
            <w:tcW w:w="1277" w:type="dxa"/>
            <w:vMerge/>
          </w:tcPr>
          <w:p w:rsidR="002E4DB6" w:rsidRDefault="002E4DB6" w:rsidP="002E4DB6">
            <w:pPr>
              <w:tabs>
                <w:tab w:val="left" w:pos="540"/>
              </w:tabs>
              <w:contextualSpacing/>
              <w:jc w:val="both"/>
              <w:rPr>
                <w:sz w:val="24"/>
                <w:szCs w:val="24"/>
              </w:rPr>
            </w:pPr>
          </w:p>
        </w:tc>
        <w:tc>
          <w:tcPr>
            <w:tcW w:w="2268" w:type="dxa"/>
            <w:vMerge/>
          </w:tcPr>
          <w:p w:rsidR="002E4DB6" w:rsidRPr="00A961D6" w:rsidRDefault="002E4DB6" w:rsidP="002E4DB6">
            <w:pPr>
              <w:tabs>
                <w:tab w:val="left" w:pos="540"/>
              </w:tabs>
              <w:contextualSpacing/>
              <w:jc w:val="both"/>
              <w:rPr>
                <w:sz w:val="24"/>
                <w:szCs w:val="24"/>
              </w:rPr>
            </w:pPr>
          </w:p>
        </w:tc>
        <w:tc>
          <w:tcPr>
            <w:tcW w:w="2409" w:type="dxa"/>
          </w:tcPr>
          <w:p w:rsidR="002E4DB6" w:rsidRPr="00A961D6" w:rsidRDefault="002E4DB6" w:rsidP="002E4DB6">
            <w:pPr>
              <w:tabs>
                <w:tab w:val="left" w:pos="540"/>
              </w:tabs>
              <w:contextualSpacing/>
              <w:jc w:val="both"/>
              <w:rPr>
                <w:sz w:val="24"/>
                <w:szCs w:val="24"/>
              </w:rPr>
            </w:pPr>
            <w:r w:rsidRPr="00A961D6">
              <w:rPr>
                <w:sz w:val="24"/>
                <w:szCs w:val="24"/>
              </w:rPr>
              <w:t>3. Принимает</w:t>
            </w:r>
            <w:r>
              <w:rPr>
                <w:sz w:val="24"/>
                <w:szCs w:val="24"/>
              </w:rPr>
              <w:t xml:space="preserve"> </w:t>
            </w:r>
            <w:r w:rsidRPr="00A961D6">
              <w:rPr>
                <w:sz w:val="24"/>
                <w:szCs w:val="24"/>
              </w:rPr>
              <w:t>ответственность за</w:t>
            </w:r>
            <w:r>
              <w:rPr>
                <w:sz w:val="24"/>
                <w:szCs w:val="24"/>
              </w:rPr>
              <w:t xml:space="preserve"> </w:t>
            </w:r>
            <w:r w:rsidRPr="00A961D6">
              <w:rPr>
                <w:sz w:val="24"/>
                <w:szCs w:val="24"/>
              </w:rPr>
              <w:t>принятые</w:t>
            </w:r>
            <w:r>
              <w:rPr>
                <w:sz w:val="24"/>
                <w:szCs w:val="24"/>
              </w:rPr>
              <w:t xml:space="preserve"> </w:t>
            </w:r>
            <w:r w:rsidRPr="00A961D6">
              <w:rPr>
                <w:sz w:val="24"/>
                <w:szCs w:val="24"/>
              </w:rPr>
              <w:t>организационно</w:t>
            </w:r>
            <w:r>
              <w:rPr>
                <w:sz w:val="24"/>
                <w:szCs w:val="24"/>
              </w:rPr>
              <w:t>-</w:t>
            </w:r>
            <w:r w:rsidRPr="00A961D6">
              <w:rPr>
                <w:sz w:val="24"/>
                <w:szCs w:val="24"/>
              </w:rPr>
              <w:t xml:space="preserve">управленческие </w:t>
            </w:r>
            <w:r>
              <w:rPr>
                <w:sz w:val="24"/>
                <w:szCs w:val="24"/>
              </w:rPr>
              <w:t>решения</w:t>
            </w:r>
          </w:p>
        </w:tc>
        <w:tc>
          <w:tcPr>
            <w:tcW w:w="4111" w:type="dxa"/>
          </w:tcPr>
          <w:p w:rsidR="002E4DB6" w:rsidRPr="00A961D6" w:rsidRDefault="002E4DB6" w:rsidP="002E4DB6">
            <w:pPr>
              <w:jc w:val="both"/>
              <w:rPr>
                <w:sz w:val="24"/>
                <w:szCs w:val="24"/>
              </w:rPr>
            </w:pPr>
            <w:r w:rsidRPr="00A961D6">
              <w:rPr>
                <w:sz w:val="24"/>
                <w:szCs w:val="24"/>
              </w:rPr>
              <w:t>Знание основ управленческой</w:t>
            </w:r>
          </w:p>
          <w:p w:rsidR="002E4DB6" w:rsidRDefault="002E4DB6" w:rsidP="002E4DB6">
            <w:pPr>
              <w:jc w:val="both"/>
              <w:rPr>
                <w:sz w:val="24"/>
                <w:szCs w:val="24"/>
              </w:rPr>
            </w:pPr>
            <w:r w:rsidRPr="00A961D6">
              <w:rPr>
                <w:sz w:val="24"/>
                <w:szCs w:val="24"/>
              </w:rPr>
              <w:t xml:space="preserve">психологии </w:t>
            </w:r>
          </w:p>
          <w:p w:rsidR="002E4DB6" w:rsidRDefault="002E4DB6" w:rsidP="002E4DB6">
            <w:pPr>
              <w:jc w:val="both"/>
              <w:rPr>
                <w:sz w:val="24"/>
                <w:szCs w:val="24"/>
              </w:rPr>
            </w:pPr>
          </w:p>
          <w:p w:rsidR="002E4DB6" w:rsidRPr="00A961D6" w:rsidRDefault="002E4DB6" w:rsidP="002E4DB6">
            <w:pPr>
              <w:jc w:val="both"/>
              <w:rPr>
                <w:sz w:val="24"/>
                <w:szCs w:val="24"/>
              </w:rPr>
            </w:pPr>
            <w:r w:rsidRPr="00A961D6">
              <w:rPr>
                <w:sz w:val="24"/>
                <w:szCs w:val="24"/>
              </w:rPr>
              <w:t>Умение принимать</w:t>
            </w:r>
            <w:r>
              <w:rPr>
                <w:sz w:val="24"/>
                <w:szCs w:val="24"/>
              </w:rPr>
              <w:t xml:space="preserve"> </w:t>
            </w:r>
            <w:r w:rsidRPr="00A961D6">
              <w:rPr>
                <w:sz w:val="24"/>
                <w:szCs w:val="24"/>
              </w:rPr>
              <w:t>ответственность за принятые</w:t>
            </w:r>
            <w:r>
              <w:rPr>
                <w:sz w:val="24"/>
                <w:szCs w:val="24"/>
              </w:rPr>
              <w:t xml:space="preserve"> о</w:t>
            </w:r>
            <w:r w:rsidRPr="00A961D6">
              <w:rPr>
                <w:sz w:val="24"/>
                <w:szCs w:val="24"/>
              </w:rPr>
              <w:t>рганизационно-управленческие</w:t>
            </w:r>
          </w:p>
          <w:p w:rsidR="002E4DB6" w:rsidRDefault="002E4DB6" w:rsidP="002E4DB6">
            <w:pPr>
              <w:jc w:val="both"/>
              <w:rPr>
                <w:sz w:val="24"/>
                <w:szCs w:val="24"/>
              </w:rPr>
            </w:pPr>
            <w:r w:rsidRPr="00A961D6">
              <w:rPr>
                <w:sz w:val="24"/>
                <w:szCs w:val="24"/>
              </w:rPr>
              <w:t>Решения</w:t>
            </w:r>
          </w:p>
        </w:tc>
      </w:tr>
      <w:tr w:rsidR="002E4DB6" w:rsidRPr="00812775" w:rsidTr="004739D6">
        <w:tc>
          <w:tcPr>
            <w:tcW w:w="1277" w:type="dxa"/>
            <w:vMerge w:val="restart"/>
          </w:tcPr>
          <w:p w:rsidR="002E4DB6" w:rsidRDefault="006E63C7" w:rsidP="002E4DB6">
            <w:pPr>
              <w:tabs>
                <w:tab w:val="left" w:pos="540"/>
              </w:tabs>
              <w:contextualSpacing/>
              <w:jc w:val="both"/>
              <w:rPr>
                <w:sz w:val="24"/>
                <w:szCs w:val="24"/>
              </w:rPr>
            </w:pPr>
            <w:r>
              <w:rPr>
                <w:sz w:val="24"/>
                <w:szCs w:val="24"/>
              </w:rPr>
              <w:t>ПК-1</w:t>
            </w:r>
          </w:p>
        </w:tc>
        <w:tc>
          <w:tcPr>
            <w:tcW w:w="2268" w:type="dxa"/>
            <w:vMerge w:val="restart"/>
          </w:tcPr>
          <w:p w:rsidR="002E4DB6" w:rsidRPr="00147B2D" w:rsidRDefault="002E4DB6" w:rsidP="002E4DB6">
            <w:pPr>
              <w:tabs>
                <w:tab w:val="left" w:pos="540"/>
              </w:tabs>
              <w:contextualSpacing/>
              <w:jc w:val="both"/>
              <w:rPr>
                <w:sz w:val="24"/>
                <w:szCs w:val="24"/>
              </w:rPr>
            </w:pPr>
            <w:r w:rsidRPr="000879A4">
              <w:rPr>
                <w:rFonts w:eastAsia="Calibri"/>
                <w:sz w:val="24"/>
                <w:szCs w:val="24"/>
                <w:lang w:eastAsia="ru-RU"/>
              </w:rPr>
              <w:t xml:space="preserve">Способность, </w:t>
            </w:r>
            <w:r w:rsidRPr="000879A4">
              <w:rPr>
                <w:rFonts w:eastAsia="Calibri"/>
                <w:sz w:val="24"/>
                <w:szCs w:val="24"/>
                <w:lang w:eastAsia="ru-RU"/>
              </w:rPr>
              <w:lastRenderedPageBreak/>
              <w:t xml:space="preserve">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  </w:t>
            </w:r>
          </w:p>
        </w:tc>
        <w:tc>
          <w:tcPr>
            <w:tcW w:w="2409" w:type="dxa"/>
          </w:tcPr>
          <w:p w:rsidR="002E4DB6" w:rsidRPr="004739D6" w:rsidRDefault="002E4DB6" w:rsidP="004739D6">
            <w:pPr>
              <w:jc w:val="both"/>
              <w:rPr>
                <w:color w:val="000000"/>
                <w:sz w:val="24"/>
                <w:szCs w:val="24"/>
                <w:lang w:eastAsia="ru-RU"/>
              </w:rPr>
            </w:pPr>
            <w:r w:rsidRPr="000879A4">
              <w:rPr>
                <w:color w:val="000000"/>
                <w:sz w:val="24"/>
                <w:szCs w:val="24"/>
                <w:lang w:eastAsia="ru-RU"/>
              </w:rPr>
              <w:lastRenderedPageBreak/>
              <w:t xml:space="preserve">1. Применяет </w:t>
            </w:r>
            <w:r w:rsidRPr="000879A4">
              <w:rPr>
                <w:color w:val="000000"/>
                <w:sz w:val="24"/>
                <w:szCs w:val="24"/>
                <w:lang w:eastAsia="ru-RU"/>
              </w:rPr>
              <w:lastRenderedPageBreak/>
              <w:t>современные методы проведения маркетинговых исследований при разработке мер по выработке эффективных решений проблем текущей деятельности.</w:t>
            </w:r>
          </w:p>
        </w:tc>
        <w:tc>
          <w:tcPr>
            <w:tcW w:w="4111" w:type="dxa"/>
          </w:tcPr>
          <w:p w:rsidR="002E4DB6" w:rsidRDefault="002E4DB6" w:rsidP="002E4DB6">
            <w:pPr>
              <w:jc w:val="both"/>
              <w:rPr>
                <w:color w:val="000000"/>
                <w:sz w:val="24"/>
                <w:szCs w:val="24"/>
                <w:lang w:eastAsia="ru-RU"/>
              </w:rPr>
            </w:pPr>
            <w:r>
              <w:rPr>
                <w:sz w:val="24"/>
                <w:szCs w:val="24"/>
              </w:rPr>
              <w:lastRenderedPageBreak/>
              <w:t xml:space="preserve">Знание актуальных методов </w:t>
            </w:r>
            <w:r w:rsidRPr="000879A4">
              <w:rPr>
                <w:color w:val="000000"/>
                <w:sz w:val="24"/>
                <w:szCs w:val="24"/>
                <w:lang w:eastAsia="ru-RU"/>
              </w:rPr>
              <w:lastRenderedPageBreak/>
              <w:t>проведения маркетинговых исследований</w:t>
            </w:r>
          </w:p>
          <w:p w:rsidR="002E4DB6" w:rsidRDefault="002E4DB6" w:rsidP="002E4DB6">
            <w:pPr>
              <w:jc w:val="both"/>
              <w:rPr>
                <w:color w:val="000000"/>
                <w:sz w:val="24"/>
                <w:szCs w:val="24"/>
                <w:lang w:eastAsia="ru-RU"/>
              </w:rPr>
            </w:pPr>
          </w:p>
          <w:p w:rsidR="002E4DB6" w:rsidRPr="000879A4" w:rsidRDefault="002E4DB6" w:rsidP="002E4DB6">
            <w:pPr>
              <w:jc w:val="both"/>
              <w:rPr>
                <w:color w:val="000000"/>
                <w:sz w:val="24"/>
                <w:szCs w:val="24"/>
                <w:lang w:eastAsia="ru-RU"/>
              </w:rPr>
            </w:pPr>
            <w:r>
              <w:rPr>
                <w:color w:val="000000"/>
                <w:sz w:val="24"/>
                <w:szCs w:val="24"/>
                <w:lang w:eastAsia="ru-RU"/>
              </w:rPr>
              <w:t xml:space="preserve">Умение применять современные </w:t>
            </w:r>
            <w:r w:rsidRPr="000879A4">
              <w:rPr>
                <w:color w:val="000000"/>
                <w:sz w:val="24"/>
                <w:szCs w:val="24"/>
                <w:lang w:eastAsia="ru-RU"/>
              </w:rPr>
              <w:t xml:space="preserve">методы проведения маркетинговых исследований </w:t>
            </w:r>
            <w:r w:rsidR="004739D6">
              <w:rPr>
                <w:color w:val="000000"/>
                <w:sz w:val="24"/>
                <w:szCs w:val="24"/>
                <w:lang w:eastAsia="ru-RU"/>
              </w:rPr>
              <w:t xml:space="preserve">для </w:t>
            </w:r>
            <w:r w:rsidR="004739D6" w:rsidRPr="000879A4">
              <w:rPr>
                <w:color w:val="000000"/>
                <w:sz w:val="24"/>
                <w:szCs w:val="24"/>
                <w:lang w:eastAsia="ru-RU"/>
              </w:rPr>
              <w:t>обоснования</w:t>
            </w:r>
            <w:r w:rsidRPr="000879A4">
              <w:rPr>
                <w:color w:val="000000"/>
                <w:sz w:val="24"/>
                <w:szCs w:val="24"/>
                <w:lang w:eastAsia="ru-RU"/>
              </w:rPr>
              <w:t xml:space="preserve"> эффективных решений проблем текущей деятельности.</w:t>
            </w:r>
          </w:p>
          <w:p w:rsidR="002E4DB6" w:rsidRPr="00FC3416" w:rsidRDefault="002E4DB6" w:rsidP="002E4DB6">
            <w:pPr>
              <w:jc w:val="both"/>
              <w:rPr>
                <w:sz w:val="24"/>
                <w:szCs w:val="24"/>
              </w:rPr>
            </w:pPr>
          </w:p>
        </w:tc>
      </w:tr>
      <w:tr w:rsidR="002E4DB6" w:rsidRPr="00812775" w:rsidTr="004739D6">
        <w:tc>
          <w:tcPr>
            <w:tcW w:w="1277" w:type="dxa"/>
            <w:vMerge/>
          </w:tcPr>
          <w:p w:rsidR="002E4DB6" w:rsidRDefault="002E4DB6" w:rsidP="002E4DB6">
            <w:pPr>
              <w:tabs>
                <w:tab w:val="left" w:pos="540"/>
              </w:tabs>
              <w:contextualSpacing/>
              <w:jc w:val="both"/>
              <w:rPr>
                <w:sz w:val="24"/>
                <w:szCs w:val="24"/>
              </w:rPr>
            </w:pPr>
          </w:p>
        </w:tc>
        <w:tc>
          <w:tcPr>
            <w:tcW w:w="2268" w:type="dxa"/>
            <w:vMerge/>
          </w:tcPr>
          <w:p w:rsidR="002E4DB6" w:rsidRPr="003A2C17" w:rsidRDefault="002E4DB6" w:rsidP="002E4DB6">
            <w:pPr>
              <w:tabs>
                <w:tab w:val="left" w:pos="540"/>
              </w:tabs>
              <w:contextualSpacing/>
              <w:jc w:val="both"/>
              <w:rPr>
                <w:sz w:val="24"/>
                <w:szCs w:val="24"/>
              </w:rPr>
            </w:pPr>
          </w:p>
        </w:tc>
        <w:tc>
          <w:tcPr>
            <w:tcW w:w="2409" w:type="dxa"/>
          </w:tcPr>
          <w:p w:rsidR="002E4DB6" w:rsidRPr="003A2C17" w:rsidRDefault="002E4DB6" w:rsidP="002E4DB6">
            <w:pPr>
              <w:tabs>
                <w:tab w:val="left" w:pos="540"/>
              </w:tabs>
              <w:contextualSpacing/>
              <w:jc w:val="both"/>
              <w:rPr>
                <w:sz w:val="24"/>
                <w:szCs w:val="24"/>
              </w:rPr>
            </w:pPr>
            <w:r w:rsidRPr="000879A4">
              <w:rPr>
                <w:color w:val="000000"/>
                <w:sz w:val="24"/>
                <w:szCs w:val="24"/>
                <w:lang w:eastAsia="ru-RU"/>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4111" w:type="dxa"/>
          </w:tcPr>
          <w:p w:rsidR="002E4DB6" w:rsidRDefault="002E4DB6" w:rsidP="002E4DB6">
            <w:pPr>
              <w:jc w:val="both"/>
              <w:rPr>
                <w:color w:val="000000"/>
                <w:sz w:val="24"/>
                <w:szCs w:val="24"/>
                <w:lang w:eastAsia="ru-RU"/>
              </w:rPr>
            </w:pPr>
            <w:r>
              <w:rPr>
                <w:sz w:val="24"/>
                <w:szCs w:val="24"/>
              </w:rPr>
              <w:t xml:space="preserve">Знание особенностей </w:t>
            </w:r>
            <w:r w:rsidRPr="000879A4">
              <w:rPr>
                <w:color w:val="000000"/>
                <w:sz w:val="24"/>
                <w:szCs w:val="24"/>
                <w:lang w:eastAsia="ru-RU"/>
              </w:rPr>
              <w:t>инновационного развития кредитных организаций</w:t>
            </w:r>
          </w:p>
          <w:p w:rsidR="002E4DB6" w:rsidRDefault="002E4DB6" w:rsidP="002E4DB6">
            <w:pPr>
              <w:jc w:val="both"/>
              <w:rPr>
                <w:color w:val="000000"/>
                <w:sz w:val="24"/>
                <w:szCs w:val="24"/>
                <w:lang w:eastAsia="ru-RU"/>
              </w:rPr>
            </w:pPr>
          </w:p>
          <w:p w:rsidR="002E4DB6" w:rsidRPr="00536C98" w:rsidRDefault="002E4DB6" w:rsidP="002E4DB6">
            <w:pPr>
              <w:jc w:val="both"/>
              <w:rPr>
                <w:sz w:val="24"/>
                <w:szCs w:val="24"/>
              </w:rPr>
            </w:pPr>
            <w:r>
              <w:rPr>
                <w:color w:val="000000"/>
                <w:sz w:val="24"/>
                <w:szCs w:val="24"/>
                <w:lang w:eastAsia="ru-RU"/>
              </w:rPr>
              <w:t xml:space="preserve">Умение готовить </w:t>
            </w:r>
            <w:r w:rsidRPr="000879A4">
              <w:rPr>
                <w:color w:val="000000"/>
                <w:sz w:val="24"/>
                <w:szCs w:val="24"/>
                <w:lang w:eastAsia="ru-RU"/>
              </w:rPr>
              <w:t>экспертно-аналитически</w:t>
            </w:r>
            <w:r>
              <w:rPr>
                <w:color w:val="000000"/>
                <w:sz w:val="24"/>
                <w:szCs w:val="24"/>
                <w:lang w:eastAsia="ru-RU"/>
              </w:rPr>
              <w:t>е</w:t>
            </w:r>
            <w:r w:rsidRPr="000879A4">
              <w:rPr>
                <w:color w:val="000000"/>
                <w:sz w:val="24"/>
                <w:szCs w:val="24"/>
                <w:lang w:eastAsia="ru-RU"/>
              </w:rPr>
              <w:t xml:space="preserve"> заключени</w:t>
            </w:r>
            <w:r>
              <w:rPr>
                <w:color w:val="000000"/>
                <w:sz w:val="24"/>
                <w:szCs w:val="24"/>
                <w:lang w:eastAsia="ru-RU"/>
              </w:rPr>
              <w:t>я</w:t>
            </w:r>
            <w:r w:rsidRPr="000879A4">
              <w:rPr>
                <w:color w:val="000000"/>
                <w:sz w:val="24"/>
                <w:szCs w:val="24"/>
                <w:lang w:eastAsia="ru-RU"/>
              </w:rPr>
              <w:t xml:space="preserve"> и научны</w:t>
            </w:r>
            <w:r>
              <w:rPr>
                <w:color w:val="000000"/>
                <w:sz w:val="24"/>
                <w:szCs w:val="24"/>
                <w:lang w:eastAsia="ru-RU"/>
              </w:rPr>
              <w:t>е</w:t>
            </w:r>
            <w:r w:rsidRPr="000879A4">
              <w:rPr>
                <w:color w:val="000000"/>
                <w:sz w:val="24"/>
                <w:szCs w:val="24"/>
                <w:lang w:eastAsia="ru-RU"/>
              </w:rPr>
              <w:t xml:space="preserve"> публикаци</w:t>
            </w:r>
            <w:r>
              <w:rPr>
                <w:color w:val="000000"/>
                <w:sz w:val="24"/>
                <w:szCs w:val="24"/>
                <w:lang w:eastAsia="ru-RU"/>
              </w:rPr>
              <w:t>и, отражающие результаты анализа и оценки эффективности направлений инновационного развития кредитных организаций</w:t>
            </w:r>
          </w:p>
        </w:tc>
      </w:tr>
      <w:tr w:rsidR="002E4DB6" w:rsidRPr="00812775" w:rsidTr="004739D6">
        <w:tc>
          <w:tcPr>
            <w:tcW w:w="1277" w:type="dxa"/>
            <w:vMerge w:val="restart"/>
          </w:tcPr>
          <w:p w:rsidR="002E4DB6" w:rsidRDefault="002E4DB6" w:rsidP="002E4DB6">
            <w:pPr>
              <w:tabs>
                <w:tab w:val="left" w:pos="540"/>
              </w:tabs>
              <w:contextualSpacing/>
              <w:jc w:val="both"/>
              <w:rPr>
                <w:sz w:val="24"/>
                <w:szCs w:val="24"/>
              </w:rPr>
            </w:pPr>
            <w:r>
              <w:rPr>
                <w:sz w:val="24"/>
                <w:szCs w:val="24"/>
              </w:rPr>
              <w:t>ПК-2</w:t>
            </w:r>
          </w:p>
        </w:tc>
        <w:tc>
          <w:tcPr>
            <w:tcW w:w="2268" w:type="dxa"/>
            <w:vMerge w:val="restart"/>
          </w:tcPr>
          <w:p w:rsidR="002E4DB6" w:rsidRPr="00147B2D" w:rsidRDefault="002E4DB6" w:rsidP="002E4DB6">
            <w:pPr>
              <w:tabs>
                <w:tab w:val="left" w:pos="540"/>
              </w:tabs>
              <w:contextualSpacing/>
              <w:jc w:val="both"/>
              <w:rPr>
                <w:sz w:val="24"/>
                <w:szCs w:val="24"/>
              </w:rPr>
            </w:pPr>
            <w:r w:rsidRPr="000879A4">
              <w:rPr>
                <w:rFonts w:eastAsia="Calibri"/>
                <w:sz w:val="24"/>
                <w:szCs w:val="24"/>
                <w:lang w:eastAsia="ru-RU"/>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2409" w:type="dxa"/>
          </w:tcPr>
          <w:p w:rsidR="002E4DB6" w:rsidRPr="000879A4" w:rsidRDefault="002E4DB6" w:rsidP="002E4DB6">
            <w:pPr>
              <w:autoSpaceDN w:val="0"/>
              <w:adjustRightInd w:val="0"/>
              <w:jc w:val="both"/>
              <w:rPr>
                <w:sz w:val="24"/>
                <w:szCs w:val="24"/>
                <w:lang w:eastAsia="ru-RU"/>
              </w:rPr>
            </w:pPr>
            <w:r w:rsidRPr="000879A4">
              <w:rPr>
                <w:rFonts w:eastAsia="Calibri"/>
                <w:sz w:val="24"/>
                <w:szCs w:val="24"/>
                <w:lang w:eastAsia="ru-RU"/>
              </w:rPr>
              <w:t xml:space="preserve">1. Формирует и применяет методики </w:t>
            </w:r>
            <w:r w:rsidRPr="000879A4">
              <w:rPr>
                <w:sz w:val="24"/>
                <w:szCs w:val="24"/>
                <w:lang w:eastAsia="ru-RU"/>
              </w:rPr>
              <w:t>выявления, идентификации и квалификации основных рисков кредитной организации</w:t>
            </w:r>
            <w:r>
              <w:rPr>
                <w:sz w:val="24"/>
                <w:szCs w:val="24"/>
                <w:lang w:eastAsia="ru-RU"/>
              </w:rPr>
              <w:t>.</w:t>
            </w:r>
          </w:p>
          <w:p w:rsidR="002E4DB6" w:rsidRPr="00A961D6" w:rsidRDefault="002E4DB6" w:rsidP="002E4DB6">
            <w:pPr>
              <w:tabs>
                <w:tab w:val="left" w:pos="540"/>
              </w:tabs>
              <w:contextualSpacing/>
              <w:jc w:val="both"/>
              <w:rPr>
                <w:sz w:val="24"/>
                <w:szCs w:val="24"/>
              </w:rPr>
            </w:pPr>
          </w:p>
        </w:tc>
        <w:tc>
          <w:tcPr>
            <w:tcW w:w="4111" w:type="dxa"/>
          </w:tcPr>
          <w:p w:rsidR="002E4DB6" w:rsidRPr="00503258" w:rsidRDefault="002E4DB6" w:rsidP="002E4DB6">
            <w:pPr>
              <w:jc w:val="both"/>
              <w:rPr>
                <w:sz w:val="24"/>
                <w:szCs w:val="24"/>
              </w:rPr>
            </w:pPr>
            <w:r w:rsidRPr="00503258">
              <w:rPr>
                <w:sz w:val="24"/>
                <w:szCs w:val="24"/>
              </w:rPr>
              <w:t xml:space="preserve">Знание современных методов и приемов риск-менеджмента </w:t>
            </w:r>
          </w:p>
          <w:p w:rsidR="002E4DB6" w:rsidRPr="000879A4" w:rsidRDefault="002E4DB6" w:rsidP="002E4DB6">
            <w:pPr>
              <w:autoSpaceDN w:val="0"/>
              <w:adjustRightInd w:val="0"/>
              <w:jc w:val="both"/>
              <w:rPr>
                <w:sz w:val="24"/>
                <w:szCs w:val="24"/>
                <w:lang w:eastAsia="ru-RU"/>
              </w:rPr>
            </w:pPr>
            <w:r w:rsidRPr="00503258">
              <w:rPr>
                <w:sz w:val="24"/>
                <w:szCs w:val="24"/>
              </w:rPr>
              <w:t xml:space="preserve">для </w:t>
            </w:r>
            <w:r w:rsidRPr="000879A4">
              <w:rPr>
                <w:sz w:val="24"/>
                <w:szCs w:val="24"/>
                <w:lang w:eastAsia="ru-RU"/>
              </w:rPr>
              <w:t>выявления, идентификации и квалификации основных рисков кредитной организации</w:t>
            </w:r>
            <w:r>
              <w:rPr>
                <w:sz w:val="24"/>
                <w:szCs w:val="24"/>
                <w:lang w:eastAsia="ru-RU"/>
              </w:rPr>
              <w:t>.</w:t>
            </w:r>
          </w:p>
          <w:p w:rsidR="002E4DB6" w:rsidRPr="00503258" w:rsidRDefault="002E4DB6" w:rsidP="002E4DB6">
            <w:pPr>
              <w:jc w:val="both"/>
              <w:rPr>
                <w:sz w:val="24"/>
                <w:szCs w:val="24"/>
              </w:rPr>
            </w:pPr>
          </w:p>
          <w:p w:rsidR="002E4DB6" w:rsidRDefault="002E4DB6" w:rsidP="002E4DB6">
            <w:pPr>
              <w:autoSpaceDN w:val="0"/>
              <w:adjustRightInd w:val="0"/>
              <w:jc w:val="both"/>
              <w:rPr>
                <w:sz w:val="24"/>
                <w:szCs w:val="24"/>
                <w:lang w:eastAsia="ru-RU"/>
              </w:rPr>
            </w:pPr>
            <w:r w:rsidRPr="00503258">
              <w:rPr>
                <w:sz w:val="24"/>
                <w:szCs w:val="24"/>
              </w:rPr>
              <w:t xml:space="preserve">Умение </w:t>
            </w:r>
            <w:r w:rsidRPr="000879A4">
              <w:rPr>
                <w:sz w:val="24"/>
                <w:szCs w:val="24"/>
                <w:lang w:eastAsia="ru-RU"/>
              </w:rPr>
              <w:t>выявл</w:t>
            </w:r>
            <w:r>
              <w:rPr>
                <w:sz w:val="24"/>
                <w:szCs w:val="24"/>
                <w:lang w:eastAsia="ru-RU"/>
              </w:rPr>
              <w:t>ять</w:t>
            </w:r>
            <w:r w:rsidRPr="000879A4">
              <w:rPr>
                <w:sz w:val="24"/>
                <w:szCs w:val="24"/>
                <w:lang w:eastAsia="ru-RU"/>
              </w:rPr>
              <w:t>, идентифи</w:t>
            </w:r>
            <w:r>
              <w:rPr>
                <w:sz w:val="24"/>
                <w:szCs w:val="24"/>
                <w:lang w:eastAsia="ru-RU"/>
              </w:rPr>
              <w:t xml:space="preserve">цировать </w:t>
            </w:r>
            <w:r w:rsidRPr="000879A4">
              <w:rPr>
                <w:sz w:val="24"/>
                <w:szCs w:val="24"/>
                <w:lang w:eastAsia="ru-RU"/>
              </w:rPr>
              <w:t>и квалифи</w:t>
            </w:r>
            <w:r>
              <w:rPr>
                <w:sz w:val="24"/>
                <w:szCs w:val="24"/>
                <w:lang w:eastAsia="ru-RU"/>
              </w:rPr>
              <w:t xml:space="preserve">цировать </w:t>
            </w:r>
            <w:r w:rsidRPr="000879A4">
              <w:rPr>
                <w:sz w:val="24"/>
                <w:szCs w:val="24"/>
                <w:lang w:eastAsia="ru-RU"/>
              </w:rPr>
              <w:t>основны</w:t>
            </w:r>
            <w:r>
              <w:rPr>
                <w:sz w:val="24"/>
                <w:szCs w:val="24"/>
                <w:lang w:eastAsia="ru-RU"/>
              </w:rPr>
              <w:t>е</w:t>
            </w:r>
            <w:r w:rsidRPr="000879A4">
              <w:rPr>
                <w:sz w:val="24"/>
                <w:szCs w:val="24"/>
                <w:lang w:eastAsia="ru-RU"/>
              </w:rPr>
              <w:t xml:space="preserve"> риск</w:t>
            </w:r>
            <w:r>
              <w:rPr>
                <w:sz w:val="24"/>
                <w:szCs w:val="24"/>
                <w:lang w:eastAsia="ru-RU"/>
              </w:rPr>
              <w:t>и</w:t>
            </w:r>
            <w:r w:rsidRPr="000879A4">
              <w:rPr>
                <w:sz w:val="24"/>
                <w:szCs w:val="24"/>
                <w:lang w:eastAsia="ru-RU"/>
              </w:rPr>
              <w:t xml:space="preserve"> кредитной организации</w:t>
            </w:r>
            <w:r>
              <w:rPr>
                <w:sz w:val="24"/>
                <w:szCs w:val="24"/>
                <w:lang w:eastAsia="ru-RU"/>
              </w:rPr>
              <w:t>.</w:t>
            </w:r>
          </w:p>
        </w:tc>
      </w:tr>
      <w:tr w:rsidR="002E4DB6" w:rsidRPr="00812775" w:rsidTr="004739D6">
        <w:tc>
          <w:tcPr>
            <w:tcW w:w="1277" w:type="dxa"/>
            <w:vMerge/>
          </w:tcPr>
          <w:p w:rsidR="002E4DB6" w:rsidRDefault="002E4DB6" w:rsidP="002E4DB6">
            <w:pPr>
              <w:tabs>
                <w:tab w:val="left" w:pos="540"/>
              </w:tabs>
              <w:contextualSpacing/>
              <w:jc w:val="both"/>
              <w:rPr>
                <w:sz w:val="24"/>
                <w:szCs w:val="24"/>
              </w:rPr>
            </w:pPr>
          </w:p>
        </w:tc>
        <w:tc>
          <w:tcPr>
            <w:tcW w:w="2268" w:type="dxa"/>
            <w:vMerge/>
          </w:tcPr>
          <w:p w:rsidR="002E4DB6" w:rsidRPr="003A2C17" w:rsidRDefault="002E4DB6" w:rsidP="002E4DB6">
            <w:pPr>
              <w:tabs>
                <w:tab w:val="left" w:pos="540"/>
              </w:tabs>
              <w:contextualSpacing/>
              <w:jc w:val="both"/>
              <w:rPr>
                <w:sz w:val="24"/>
                <w:szCs w:val="24"/>
              </w:rPr>
            </w:pPr>
          </w:p>
        </w:tc>
        <w:tc>
          <w:tcPr>
            <w:tcW w:w="2409" w:type="dxa"/>
          </w:tcPr>
          <w:p w:rsidR="002E4DB6" w:rsidRPr="003A2C17" w:rsidRDefault="002E4DB6" w:rsidP="004739D6">
            <w:pPr>
              <w:autoSpaceDN w:val="0"/>
              <w:adjustRightInd w:val="0"/>
              <w:jc w:val="both"/>
              <w:rPr>
                <w:sz w:val="24"/>
                <w:szCs w:val="24"/>
                <w:lang w:eastAsia="ru-RU"/>
              </w:rPr>
            </w:pPr>
            <w:r w:rsidRPr="000879A4">
              <w:rPr>
                <w:rFonts w:eastAsia="Calibri"/>
                <w:sz w:val="24"/>
                <w:szCs w:val="24"/>
                <w:lang w:eastAsia="ru-RU"/>
              </w:rPr>
              <w:t xml:space="preserve">2. Использует методы </w:t>
            </w:r>
            <w:r w:rsidRPr="000879A4">
              <w:rPr>
                <w:sz w:val="24"/>
                <w:szCs w:val="24"/>
                <w:lang w:eastAsia="ru-RU"/>
              </w:rPr>
              <w:t>оценки рисков кредитной организации, их контроля и управления в системе риск-менеджмента</w:t>
            </w:r>
            <w:r>
              <w:rPr>
                <w:sz w:val="24"/>
                <w:szCs w:val="24"/>
                <w:lang w:eastAsia="ru-RU"/>
              </w:rPr>
              <w:t>.</w:t>
            </w:r>
            <w:r w:rsidRPr="000879A4">
              <w:rPr>
                <w:sz w:val="24"/>
                <w:szCs w:val="24"/>
                <w:lang w:eastAsia="ru-RU"/>
              </w:rPr>
              <w:t xml:space="preserve"> </w:t>
            </w:r>
          </w:p>
        </w:tc>
        <w:tc>
          <w:tcPr>
            <w:tcW w:w="4111" w:type="dxa"/>
          </w:tcPr>
          <w:p w:rsidR="002E4DB6" w:rsidRDefault="002E4DB6" w:rsidP="002E4DB6">
            <w:pPr>
              <w:jc w:val="both"/>
              <w:rPr>
                <w:sz w:val="24"/>
                <w:szCs w:val="24"/>
              </w:rPr>
            </w:pPr>
            <w:r>
              <w:rPr>
                <w:sz w:val="24"/>
                <w:szCs w:val="24"/>
              </w:rPr>
              <w:t xml:space="preserve">Знание методов </w:t>
            </w:r>
            <w:r w:rsidRPr="000879A4">
              <w:rPr>
                <w:sz w:val="24"/>
                <w:szCs w:val="24"/>
                <w:lang w:eastAsia="ru-RU"/>
              </w:rPr>
              <w:t xml:space="preserve">оценки </w:t>
            </w:r>
            <w:r>
              <w:rPr>
                <w:sz w:val="24"/>
                <w:szCs w:val="24"/>
                <w:lang w:eastAsia="ru-RU"/>
              </w:rPr>
              <w:t xml:space="preserve">и контроля </w:t>
            </w:r>
            <w:r w:rsidRPr="000879A4">
              <w:rPr>
                <w:sz w:val="24"/>
                <w:szCs w:val="24"/>
                <w:lang w:eastAsia="ru-RU"/>
              </w:rPr>
              <w:t>рисков кредитной организации</w:t>
            </w:r>
          </w:p>
          <w:p w:rsidR="002E4DB6" w:rsidRDefault="002E4DB6" w:rsidP="002E4DB6">
            <w:pPr>
              <w:jc w:val="both"/>
              <w:rPr>
                <w:sz w:val="24"/>
                <w:szCs w:val="24"/>
              </w:rPr>
            </w:pPr>
          </w:p>
          <w:p w:rsidR="002E4DB6" w:rsidRPr="003A2C17" w:rsidRDefault="002E4DB6" w:rsidP="002E4DB6">
            <w:pPr>
              <w:jc w:val="both"/>
              <w:rPr>
                <w:sz w:val="24"/>
                <w:szCs w:val="24"/>
              </w:rPr>
            </w:pPr>
            <w:r w:rsidRPr="0000157E">
              <w:rPr>
                <w:sz w:val="24"/>
                <w:szCs w:val="24"/>
              </w:rPr>
              <w:t>Уме</w:t>
            </w:r>
            <w:r>
              <w:rPr>
                <w:sz w:val="24"/>
                <w:szCs w:val="24"/>
              </w:rPr>
              <w:t>ние обосновать допустимый предел риска для конкретного банка с учетом особенностей его стратегии и риск-аппетита</w:t>
            </w:r>
          </w:p>
        </w:tc>
      </w:tr>
    </w:tbl>
    <w:p w:rsidR="007D0BC2" w:rsidRDefault="007D0BC2" w:rsidP="007D0BC2"/>
    <w:p w:rsidR="0018005B" w:rsidRDefault="0018005B" w:rsidP="0018005B">
      <w:pPr>
        <w:pStyle w:val="1"/>
        <w:spacing w:before="240" w:line="360" w:lineRule="auto"/>
        <w:jc w:val="both"/>
        <w:rPr>
          <w:rFonts w:ascii="Times New Roman" w:hAnsi="Times New Roman" w:cs="Times New Roman"/>
          <w:color w:val="auto"/>
        </w:rPr>
      </w:pPr>
      <w:bookmarkStart w:id="1" w:name="_Toc497233362"/>
      <w:r>
        <w:rPr>
          <w:rFonts w:ascii="Times New Roman" w:hAnsi="Times New Roman" w:cs="Times New Roman"/>
          <w:color w:val="auto"/>
        </w:rPr>
        <w:t>4</w:t>
      </w:r>
      <w:r w:rsidRPr="00594DBA">
        <w:rPr>
          <w:rFonts w:ascii="Times New Roman" w:hAnsi="Times New Roman" w:cs="Times New Roman"/>
          <w:color w:val="auto"/>
        </w:rPr>
        <w:t>. Место практики в структуре образовательной программы</w:t>
      </w:r>
      <w:bookmarkEnd w:id="1"/>
    </w:p>
    <w:p w:rsidR="00FC3416" w:rsidRPr="004B4A8D" w:rsidRDefault="004739D6" w:rsidP="004B4A8D">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bookmarkStart w:id="2" w:name="_Hlk122957061"/>
      <w:bookmarkStart w:id="3" w:name="_Hlk125528687"/>
      <w:r>
        <w:rPr>
          <w:color w:val="000000" w:themeColor="text1"/>
          <w:sz w:val="28"/>
          <w:szCs w:val="28"/>
        </w:rPr>
        <w:t>Производственная</w:t>
      </w:r>
      <w:r w:rsidR="00FC3416" w:rsidRPr="004B4A8D">
        <w:rPr>
          <w:color w:val="000000" w:themeColor="text1"/>
          <w:sz w:val="28"/>
          <w:szCs w:val="28"/>
        </w:rPr>
        <w:t xml:space="preserve"> практика обучающихся по направлению подготовки</w:t>
      </w:r>
      <w:r w:rsidR="00FC3416" w:rsidRPr="004B4A8D">
        <w:rPr>
          <w:rFonts w:eastAsia="Calibri"/>
          <w:color w:val="000000" w:themeColor="text1"/>
          <w:sz w:val="28"/>
          <w:szCs w:val="28"/>
        </w:rPr>
        <w:t xml:space="preserve"> 38.04.08 </w:t>
      </w:r>
      <w:r w:rsidR="00FC3416" w:rsidRPr="004B4A8D">
        <w:rPr>
          <w:color w:val="000000" w:themeColor="text1"/>
          <w:sz w:val="28"/>
          <w:szCs w:val="28"/>
        </w:rPr>
        <w:t>«Финансы и кредит»</w:t>
      </w:r>
      <w:r>
        <w:rPr>
          <w:color w:val="000000" w:themeColor="text1"/>
          <w:sz w:val="28"/>
          <w:szCs w:val="28"/>
        </w:rPr>
        <w:t>,</w:t>
      </w:r>
      <w:r w:rsidR="00FC3416" w:rsidRPr="004B4A8D">
        <w:rPr>
          <w:color w:val="000000" w:themeColor="text1"/>
          <w:sz w:val="28"/>
          <w:szCs w:val="28"/>
        </w:rPr>
        <w:t xml:space="preserve"> </w:t>
      </w:r>
      <w:bookmarkStart w:id="4" w:name="_Hlk122957074"/>
      <w:r w:rsidR="00FC3416" w:rsidRPr="004B4A8D">
        <w:rPr>
          <w:color w:val="000000" w:themeColor="text1"/>
          <w:sz w:val="28"/>
          <w:szCs w:val="28"/>
        </w:rPr>
        <w:t xml:space="preserve">направленность программы магистратуры </w:t>
      </w:r>
      <w:bookmarkEnd w:id="2"/>
      <w:bookmarkEnd w:id="4"/>
      <w:r w:rsidR="00FC3416" w:rsidRPr="004B4A8D">
        <w:rPr>
          <w:color w:val="000000" w:themeColor="text1"/>
          <w:sz w:val="28"/>
          <w:szCs w:val="28"/>
        </w:rPr>
        <w:t>«</w:t>
      </w:r>
      <w:r w:rsidR="003146BF" w:rsidRPr="004B4A8D">
        <w:rPr>
          <w:color w:val="000000" w:themeColor="text1"/>
          <w:sz w:val="28"/>
          <w:szCs w:val="28"/>
        </w:rPr>
        <w:t>Современное банковское дело и финансовые технологии</w:t>
      </w:r>
      <w:r w:rsidR="00FC3416" w:rsidRPr="004B4A8D">
        <w:rPr>
          <w:rFonts w:eastAsia="Calibri"/>
          <w:color w:val="000000" w:themeColor="text1"/>
          <w:sz w:val="28"/>
          <w:szCs w:val="28"/>
        </w:rPr>
        <w:t xml:space="preserve">» </w:t>
      </w:r>
      <w:bookmarkStart w:id="5" w:name="_Hlk122957094"/>
      <w:r w:rsidR="00FC3416" w:rsidRPr="004B4A8D">
        <w:rPr>
          <w:rFonts w:eastAsia="Calibri"/>
          <w:color w:val="000000" w:themeColor="text1"/>
          <w:sz w:val="28"/>
          <w:szCs w:val="28"/>
        </w:rPr>
        <w:t xml:space="preserve">относится к Блоку </w:t>
      </w:r>
      <w:r w:rsidR="00FC3416" w:rsidRPr="004B4A8D">
        <w:rPr>
          <w:rFonts w:eastAsia="Calibri"/>
          <w:color w:val="000000" w:themeColor="text1"/>
          <w:sz w:val="28"/>
          <w:szCs w:val="28"/>
        </w:rPr>
        <w:lastRenderedPageBreak/>
        <w:t>2. Практики, в том числе Научно-исследовательская работа (НИР) и является обязательным разделом образовательной программы</w:t>
      </w:r>
      <w:r w:rsidR="009C272A">
        <w:rPr>
          <w:rFonts w:eastAsia="Calibri"/>
          <w:color w:val="000000" w:themeColor="text1"/>
          <w:sz w:val="28"/>
          <w:szCs w:val="28"/>
        </w:rPr>
        <w:t xml:space="preserve"> магистратуры</w:t>
      </w:r>
      <w:r w:rsidR="00FC3416" w:rsidRPr="004B4A8D">
        <w:rPr>
          <w:rFonts w:eastAsia="Calibri"/>
          <w:color w:val="000000" w:themeColor="text1"/>
          <w:sz w:val="28"/>
          <w:szCs w:val="28"/>
        </w:rPr>
        <w:t>.</w:t>
      </w:r>
    </w:p>
    <w:bookmarkEnd w:id="5"/>
    <w:p w:rsidR="00FC3416" w:rsidRPr="00FC3416" w:rsidRDefault="00FC3416" w:rsidP="00FC3416">
      <w:pPr>
        <w:rPr>
          <w:lang w:eastAsia="ru-RU"/>
        </w:rPr>
      </w:pPr>
    </w:p>
    <w:p w:rsidR="0018005B" w:rsidRPr="00594DBA" w:rsidRDefault="0018005B" w:rsidP="0018005B">
      <w:pPr>
        <w:pStyle w:val="1"/>
        <w:spacing w:before="240" w:line="360" w:lineRule="auto"/>
        <w:jc w:val="both"/>
        <w:rPr>
          <w:rFonts w:ascii="Times New Roman" w:hAnsi="Times New Roman" w:cs="Times New Roman"/>
          <w:color w:val="auto"/>
        </w:rPr>
      </w:pPr>
      <w:bookmarkStart w:id="6" w:name="_Toc497233363"/>
      <w:bookmarkEnd w:id="3"/>
      <w:r>
        <w:rPr>
          <w:rFonts w:ascii="Times New Roman" w:hAnsi="Times New Roman" w:cs="Times New Roman"/>
          <w:color w:val="auto"/>
        </w:rPr>
        <w:t>5</w:t>
      </w:r>
      <w:r w:rsidRPr="00594DBA">
        <w:rPr>
          <w:rFonts w:ascii="Times New Roman" w:hAnsi="Times New Roman" w:cs="Times New Roman"/>
          <w:color w:val="auto"/>
        </w:rPr>
        <w:t xml:space="preserve">. </w:t>
      </w:r>
      <w:bookmarkEnd w:id="6"/>
      <w:r w:rsidR="00FC3416" w:rsidRPr="00FC3416">
        <w:rPr>
          <w:rFonts w:ascii="Times New Roman" w:hAnsi="Times New Roman" w:cs="Times New Roman"/>
          <w:color w:val="auto"/>
        </w:rPr>
        <w:t>Объем практики в зачетных единицах и ее продолжительность в неделях либо в академических часах</w:t>
      </w:r>
    </w:p>
    <w:p w:rsidR="00FC3416" w:rsidRDefault="00DE76E7" w:rsidP="00FC3416">
      <w:pPr>
        <w:widowControl/>
        <w:autoSpaceDN w:val="0"/>
        <w:adjustRightInd w:val="0"/>
        <w:spacing w:line="360" w:lineRule="auto"/>
        <w:ind w:firstLine="709"/>
        <w:jc w:val="both"/>
        <w:rPr>
          <w:rFonts w:eastAsiaTheme="minorHAnsi"/>
          <w:sz w:val="28"/>
          <w:szCs w:val="28"/>
        </w:rPr>
      </w:pPr>
      <w:bookmarkStart w:id="7" w:name="_Hlk125528779"/>
      <w:bookmarkStart w:id="8" w:name="_Toc497233364"/>
      <w:r>
        <w:rPr>
          <w:rFonts w:eastAsia="Calibri"/>
          <w:sz w:val="28"/>
          <w:szCs w:val="28"/>
        </w:rPr>
        <w:t>Производственная</w:t>
      </w:r>
      <w:r w:rsidRPr="008B5E06">
        <w:rPr>
          <w:rFonts w:eastAsia="Calibri"/>
          <w:sz w:val="28"/>
          <w:szCs w:val="28"/>
        </w:rPr>
        <w:t xml:space="preserve"> </w:t>
      </w:r>
      <w:r w:rsidRPr="004F0AFA">
        <w:rPr>
          <w:sz w:val="28"/>
          <w:szCs w:val="28"/>
          <w:shd w:val="clear" w:color="auto" w:fill="FFFFFF"/>
        </w:rPr>
        <w:t xml:space="preserve">практика проводится в сроки, определённые календарным </w:t>
      </w:r>
      <w:r>
        <w:rPr>
          <w:sz w:val="28"/>
          <w:szCs w:val="28"/>
          <w:shd w:val="clear" w:color="auto" w:fill="FFFFFF"/>
        </w:rPr>
        <w:t xml:space="preserve">учебным </w:t>
      </w:r>
      <w:r w:rsidRPr="004F0AFA">
        <w:rPr>
          <w:sz w:val="28"/>
          <w:szCs w:val="28"/>
          <w:shd w:val="clear" w:color="auto" w:fill="FFFFFF"/>
        </w:rPr>
        <w:t>графиком</w:t>
      </w:r>
      <w:r>
        <w:rPr>
          <w:sz w:val="28"/>
          <w:szCs w:val="28"/>
          <w:shd w:val="clear" w:color="auto" w:fill="FFFFFF"/>
        </w:rPr>
        <w:t xml:space="preserve"> обучающихся</w:t>
      </w:r>
      <w:r w:rsidR="00FC3416">
        <w:rPr>
          <w:sz w:val="28"/>
          <w:szCs w:val="28"/>
        </w:rPr>
        <w:t xml:space="preserve"> по направлению подготовки 38.04.08</w:t>
      </w:r>
      <w:r w:rsidR="00FC3416" w:rsidRPr="00A200C7">
        <w:rPr>
          <w:sz w:val="28"/>
          <w:szCs w:val="28"/>
        </w:rPr>
        <w:t xml:space="preserve"> «</w:t>
      </w:r>
      <w:r w:rsidR="00FC3416">
        <w:rPr>
          <w:sz w:val="28"/>
          <w:szCs w:val="28"/>
        </w:rPr>
        <w:t>Финансы и кредит</w:t>
      </w:r>
      <w:r w:rsidR="00FC3416" w:rsidRPr="00A200C7">
        <w:rPr>
          <w:sz w:val="28"/>
          <w:szCs w:val="28"/>
        </w:rPr>
        <w:t xml:space="preserve">», </w:t>
      </w:r>
      <w:r w:rsidR="00FC3416" w:rsidRPr="0058482D">
        <w:rPr>
          <w:rStyle w:val="FontStyle89"/>
          <w:sz w:val="28"/>
          <w:szCs w:val="28"/>
        </w:rPr>
        <w:t>направленность программы магистратуры</w:t>
      </w:r>
      <w:r w:rsidR="00FC3416">
        <w:rPr>
          <w:sz w:val="28"/>
          <w:szCs w:val="28"/>
        </w:rPr>
        <w:t xml:space="preserve"> </w:t>
      </w:r>
      <w:r w:rsidR="00FC3416" w:rsidRPr="00FB62A1">
        <w:rPr>
          <w:sz w:val="28"/>
          <w:szCs w:val="28"/>
        </w:rPr>
        <w:t>«</w:t>
      </w:r>
      <w:r w:rsidR="003146BF" w:rsidRPr="00F40633">
        <w:rPr>
          <w:sz w:val="28"/>
          <w:szCs w:val="28"/>
        </w:rPr>
        <w:t>Современное банковское дело и финансовые технологии</w:t>
      </w:r>
      <w:r w:rsidR="00FC3416" w:rsidRPr="00FB62A1">
        <w:rPr>
          <w:sz w:val="28"/>
          <w:szCs w:val="28"/>
        </w:rPr>
        <w:t>»</w:t>
      </w:r>
      <w:r w:rsidR="00FC3416" w:rsidRPr="004B13DA">
        <w:rPr>
          <w:sz w:val="28"/>
          <w:szCs w:val="28"/>
        </w:rPr>
        <w:t xml:space="preserve"> </w:t>
      </w:r>
      <w:r w:rsidR="00FC3416" w:rsidRPr="0058482D">
        <w:rPr>
          <w:rFonts w:eastAsiaTheme="minorHAnsi"/>
          <w:color w:val="000000"/>
          <w:sz w:val="28"/>
          <w:szCs w:val="28"/>
        </w:rPr>
        <w:t xml:space="preserve">- </w:t>
      </w:r>
      <w:r>
        <w:rPr>
          <w:rFonts w:eastAsiaTheme="minorHAnsi"/>
          <w:color w:val="000000"/>
          <w:sz w:val="28"/>
          <w:szCs w:val="28"/>
        </w:rPr>
        <w:t>15</w:t>
      </w:r>
      <w:r w:rsidR="00FC3416" w:rsidRPr="0058482D">
        <w:rPr>
          <w:rFonts w:eastAsiaTheme="minorHAnsi"/>
          <w:color w:val="000000"/>
          <w:sz w:val="28"/>
          <w:szCs w:val="28"/>
        </w:rPr>
        <w:t xml:space="preserve"> зачетны</w:t>
      </w:r>
      <w:r>
        <w:rPr>
          <w:rFonts w:eastAsiaTheme="minorHAnsi"/>
          <w:color w:val="000000"/>
          <w:sz w:val="28"/>
          <w:szCs w:val="28"/>
        </w:rPr>
        <w:t>х</w:t>
      </w:r>
      <w:r w:rsidR="00FC3416" w:rsidRPr="0058482D">
        <w:rPr>
          <w:rFonts w:eastAsiaTheme="minorHAnsi"/>
          <w:color w:val="000000"/>
          <w:sz w:val="28"/>
          <w:szCs w:val="28"/>
        </w:rPr>
        <w:t xml:space="preserve"> единиц</w:t>
      </w:r>
      <w:r w:rsidR="00FC3416" w:rsidRPr="00673733">
        <w:rPr>
          <w:rFonts w:eastAsiaTheme="minorHAnsi"/>
          <w:sz w:val="28"/>
          <w:szCs w:val="28"/>
        </w:rPr>
        <w:t>.</w:t>
      </w:r>
    </w:p>
    <w:p w:rsidR="0098288B" w:rsidRPr="00673733" w:rsidRDefault="0098288B" w:rsidP="0098288B">
      <w:pPr>
        <w:widowControl/>
        <w:spacing w:line="360" w:lineRule="auto"/>
        <w:ind w:firstLine="709"/>
        <w:jc w:val="both"/>
        <w:rPr>
          <w:rFonts w:eastAsiaTheme="minorHAnsi"/>
          <w:sz w:val="28"/>
          <w:szCs w:val="28"/>
        </w:rPr>
      </w:pPr>
      <w:bookmarkStart w:id="9" w:name="_Hlk125466898"/>
      <w:r w:rsidRPr="004F20C6">
        <w:rPr>
          <w:rFonts w:eastAsiaTheme="minorHAnsi"/>
          <w:sz w:val="28"/>
          <w:szCs w:val="28"/>
        </w:rPr>
        <w:t>Типы производственной практики</w:t>
      </w:r>
      <w:r w:rsidRPr="004F20C6">
        <w:rPr>
          <w:rFonts w:eastAsiaTheme="minorHAnsi"/>
          <w:b/>
          <w:sz w:val="28"/>
          <w:szCs w:val="28"/>
        </w:rPr>
        <w:t>:</w:t>
      </w:r>
      <w:r w:rsidRPr="004F20C6">
        <w:rPr>
          <w:rFonts w:eastAsiaTheme="minorHAnsi"/>
          <w:sz w:val="28"/>
          <w:szCs w:val="28"/>
        </w:rPr>
        <w:t xml:space="preserve"> практика по профилю профессиональной деятельности - 12 зачетных единиц</w:t>
      </w:r>
      <w:r>
        <w:rPr>
          <w:rFonts w:eastAsiaTheme="minorHAnsi"/>
          <w:sz w:val="28"/>
          <w:szCs w:val="28"/>
        </w:rPr>
        <w:t xml:space="preserve">; </w:t>
      </w:r>
      <w:r w:rsidRPr="004F20C6">
        <w:rPr>
          <w:rFonts w:eastAsiaTheme="minorHAnsi"/>
          <w:sz w:val="28"/>
          <w:szCs w:val="28"/>
        </w:rPr>
        <w:t>преддипломная практика - 3 зачетные единицы</w:t>
      </w:r>
      <w:bookmarkEnd w:id="9"/>
    </w:p>
    <w:p w:rsidR="00FC3416" w:rsidRPr="0058482D" w:rsidRDefault="00FC3416" w:rsidP="002E4DB6">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w:t>
      </w:r>
      <w:r w:rsidR="00DE76E7">
        <w:rPr>
          <w:rFonts w:eastAsiaTheme="minorHAnsi"/>
          <w:color w:val="000000"/>
          <w:sz w:val="28"/>
          <w:szCs w:val="28"/>
        </w:rPr>
        <w:t xml:space="preserve">производственной </w:t>
      </w:r>
      <w:r w:rsidRPr="0058482D">
        <w:rPr>
          <w:rFonts w:eastAsiaTheme="minorHAnsi"/>
          <w:color w:val="000000"/>
          <w:sz w:val="28"/>
          <w:szCs w:val="28"/>
        </w:rPr>
        <w:t xml:space="preserve">практики - </w:t>
      </w:r>
      <w:r w:rsidR="00DE76E7">
        <w:rPr>
          <w:rFonts w:eastAsiaTheme="minorHAnsi"/>
          <w:color w:val="000000"/>
          <w:sz w:val="28"/>
          <w:szCs w:val="28"/>
        </w:rPr>
        <w:t>10</w:t>
      </w:r>
      <w:r w:rsidRPr="0058482D">
        <w:rPr>
          <w:rFonts w:eastAsiaTheme="minorHAnsi"/>
          <w:color w:val="000000"/>
          <w:sz w:val="28"/>
          <w:szCs w:val="28"/>
        </w:rPr>
        <w:t xml:space="preserve"> недел</w:t>
      </w:r>
      <w:r w:rsidR="00DE76E7">
        <w:rPr>
          <w:rFonts w:eastAsiaTheme="minorHAnsi"/>
          <w:color w:val="000000"/>
          <w:sz w:val="28"/>
          <w:szCs w:val="28"/>
        </w:rPr>
        <w:t>ь</w:t>
      </w:r>
      <w:r>
        <w:rPr>
          <w:rFonts w:eastAsiaTheme="minorHAnsi"/>
          <w:color w:val="000000"/>
          <w:sz w:val="28"/>
          <w:szCs w:val="28"/>
        </w:rPr>
        <w:t>.</w:t>
      </w:r>
    </w:p>
    <w:p w:rsidR="00FC3416" w:rsidRPr="00FE33F4" w:rsidRDefault="00FC3416" w:rsidP="002E4DB6">
      <w:pPr>
        <w:spacing w:line="360" w:lineRule="auto"/>
        <w:ind w:firstLine="709"/>
        <w:jc w:val="both"/>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Pr>
          <w:sz w:val="28"/>
          <w:szCs w:val="28"/>
        </w:rPr>
        <w:t xml:space="preserve"> в </w:t>
      </w:r>
      <w:r w:rsidR="003146BF">
        <w:rPr>
          <w:sz w:val="28"/>
          <w:szCs w:val="28"/>
        </w:rPr>
        <w:t>9</w:t>
      </w:r>
      <w:r>
        <w:rPr>
          <w:sz w:val="28"/>
          <w:szCs w:val="28"/>
        </w:rPr>
        <w:t xml:space="preserve"> модуле (</w:t>
      </w:r>
      <w:r w:rsidR="003146BF">
        <w:rPr>
          <w:sz w:val="28"/>
          <w:szCs w:val="28"/>
        </w:rPr>
        <w:t>3</w:t>
      </w:r>
      <w:r>
        <w:rPr>
          <w:sz w:val="28"/>
          <w:szCs w:val="28"/>
        </w:rPr>
        <w:t xml:space="preserve"> курс), </w:t>
      </w:r>
      <w:r w:rsidRPr="00455ADB">
        <w:rPr>
          <w:rFonts w:eastAsia="Calibri"/>
          <w:sz w:val="28"/>
          <w:szCs w:val="28"/>
          <w:lang w:eastAsia="ru-RU"/>
        </w:rPr>
        <w:t xml:space="preserve">проводимый в форме защиты отчета по </w:t>
      </w:r>
      <w:r w:rsidR="00DE76E7">
        <w:rPr>
          <w:rFonts w:eastAsia="Calibri"/>
          <w:sz w:val="28"/>
          <w:szCs w:val="28"/>
        </w:rPr>
        <w:t>производственной</w:t>
      </w:r>
      <w:r>
        <w:rPr>
          <w:rFonts w:eastAsia="Calibri"/>
          <w:sz w:val="28"/>
          <w:szCs w:val="28"/>
        </w:rPr>
        <w:t xml:space="preserve"> практике</w:t>
      </w:r>
      <w:r w:rsidRPr="00455ADB">
        <w:rPr>
          <w:rFonts w:eastAsia="Calibri"/>
          <w:sz w:val="28"/>
          <w:szCs w:val="28"/>
          <w:lang w:eastAsia="ru-RU"/>
        </w:rPr>
        <w:t xml:space="preserve">. </w:t>
      </w:r>
    </w:p>
    <w:bookmarkEnd w:id="7"/>
    <w:p w:rsidR="00FC3416" w:rsidRPr="004739D6" w:rsidRDefault="0018005B" w:rsidP="004739D6">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6</w:t>
      </w:r>
      <w:r w:rsidRPr="00594DBA">
        <w:rPr>
          <w:rFonts w:ascii="Times New Roman" w:hAnsi="Times New Roman" w:cs="Times New Roman"/>
          <w:color w:val="auto"/>
        </w:rPr>
        <w:t>. Содержание практики</w:t>
      </w:r>
      <w:bookmarkEnd w:id="8"/>
      <w:r w:rsidR="00FC3416">
        <w:t xml:space="preserve">                                                                                                                                        </w:t>
      </w:r>
    </w:p>
    <w:p w:rsidR="0018005B" w:rsidRDefault="0034468D" w:rsidP="0034468D">
      <w:pPr>
        <w:spacing w:line="360" w:lineRule="auto"/>
        <w:ind w:firstLine="709"/>
        <w:rPr>
          <w:sz w:val="28"/>
          <w:szCs w:val="28"/>
        </w:rPr>
      </w:pPr>
      <w:r>
        <w:rPr>
          <w:sz w:val="28"/>
          <w:szCs w:val="28"/>
        </w:rPr>
        <w:t xml:space="preserve">                                                                                                          </w:t>
      </w:r>
      <w:r w:rsidR="0018005B">
        <w:rPr>
          <w:sz w:val="28"/>
          <w:szCs w:val="28"/>
        </w:rPr>
        <w:t>Таблица 2</w:t>
      </w:r>
    </w:p>
    <w:tbl>
      <w:tblPr>
        <w:tblStyle w:val="af3"/>
        <w:tblW w:w="4947" w:type="pct"/>
        <w:tblInd w:w="108" w:type="dxa"/>
        <w:tblLook w:val="04A0" w:firstRow="1" w:lastRow="0" w:firstColumn="1" w:lastColumn="0" w:noHBand="0" w:noVBand="1"/>
      </w:tblPr>
      <w:tblGrid>
        <w:gridCol w:w="2532"/>
        <w:gridCol w:w="4702"/>
        <w:gridCol w:w="2151"/>
      </w:tblGrid>
      <w:tr w:rsidR="0018005B" w:rsidRPr="00400165" w:rsidTr="007F2B9E">
        <w:tc>
          <w:tcPr>
            <w:tcW w:w="1349" w:type="pct"/>
          </w:tcPr>
          <w:p w:rsidR="0018005B" w:rsidRPr="00282DD5" w:rsidRDefault="00282DD5" w:rsidP="007F2B9E">
            <w:pPr>
              <w:widowControl/>
              <w:autoSpaceDE/>
              <w:rPr>
                <w:rFonts w:cs="Palatino Linotype"/>
                <w:b/>
                <w:bCs/>
                <w:sz w:val="24"/>
                <w:szCs w:val="24"/>
                <w:lang w:eastAsia="ar-SA"/>
              </w:rPr>
            </w:pPr>
            <w:r w:rsidRPr="00282DD5">
              <w:rPr>
                <w:b/>
                <w:bCs/>
                <w:sz w:val="24"/>
                <w:szCs w:val="24"/>
              </w:rPr>
              <w:t>Типы профессиональных задач</w:t>
            </w:r>
          </w:p>
        </w:tc>
        <w:tc>
          <w:tcPr>
            <w:tcW w:w="2505" w:type="pct"/>
          </w:tcPr>
          <w:p w:rsidR="0018005B" w:rsidRPr="00282DD5" w:rsidRDefault="0018005B" w:rsidP="007F2B9E">
            <w:pPr>
              <w:widowControl/>
              <w:autoSpaceDE/>
              <w:rPr>
                <w:rFonts w:cs="Palatino Linotype"/>
                <w:b/>
                <w:bCs/>
                <w:sz w:val="24"/>
                <w:szCs w:val="24"/>
                <w:lang w:eastAsia="ar-SA"/>
              </w:rPr>
            </w:pPr>
            <w:r w:rsidRPr="00282DD5">
              <w:rPr>
                <w:rFonts w:cs="Palatino Linotype"/>
                <w:b/>
                <w:bCs/>
                <w:sz w:val="24"/>
                <w:szCs w:val="24"/>
                <w:lang w:eastAsia="ar-SA"/>
              </w:rPr>
              <w:t>Виды работ (в форме контактной работы, в форме самостоятельной работы)</w:t>
            </w:r>
          </w:p>
        </w:tc>
        <w:tc>
          <w:tcPr>
            <w:tcW w:w="1146" w:type="pct"/>
          </w:tcPr>
          <w:p w:rsidR="0018005B" w:rsidRPr="00282DD5" w:rsidRDefault="0018005B" w:rsidP="007F2B9E">
            <w:pPr>
              <w:widowControl/>
              <w:autoSpaceDE/>
              <w:rPr>
                <w:rFonts w:cs="Palatino Linotype"/>
                <w:b/>
                <w:bCs/>
                <w:sz w:val="24"/>
                <w:szCs w:val="24"/>
                <w:lang w:eastAsia="ar-SA"/>
              </w:rPr>
            </w:pPr>
            <w:r w:rsidRPr="00282DD5">
              <w:rPr>
                <w:rFonts w:cs="Palatino Linotype"/>
                <w:b/>
                <w:bCs/>
                <w:sz w:val="24"/>
                <w:szCs w:val="24"/>
                <w:lang w:eastAsia="ar-SA"/>
              </w:rPr>
              <w:t>Количество часов (недель)</w:t>
            </w:r>
            <w:r w:rsidR="00282DD5" w:rsidRPr="00282DD5">
              <w:rPr>
                <w:rFonts w:cs="Palatino Linotype"/>
                <w:b/>
                <w:bCs/>
                <w:sz w:val="24"/>
                <w:szCs w:val="24"/>
                <w:lang w:eastAsia="ar-SA"/>
              </w:rPr>
              <w:t xml:space="preserve"> </w:t>
            </w:r>
          </w:p>
          <w:p w:rsidR="00282DD5" w:rsidRPr="00282DD5" w:rsidRDefault="00282DD5" w:rsidP="007F2B9E">
            <w:pPr>
              <w:widowControl/>
              <w:autoSpaceDE/>
              <w:rPr>
                <w:rFonts w:cs="Palatino Linotype"/>
                <w:b/>
                <w:bCs/>
                <w:sz w:val="24"/>
                <w:szCs w:val="24"/>
                <w:lang w:eastAsia="ar-SA"/>
              </w:rPr>
            </w:pPr>
          </w:p>
        </w:tc>
      </w:tr>
      <w:tr w:rsidR="002E4DB6" w:rsidRPr="00400165" w:rsidTr="007F2B9E">
        <w:tc>
          <w:tcPr>
            <w:tcW w:w="1349" w:type="pct"/>
          </w:tcPr>
          <w:p w:rsidR="002E4DB6" w:rsidRPr="00400165" w:rsidRDefault="002E4DB6" w:rsidP="002E4DB6">
            <w:pPr>
              <w:widowControl/>
              <w:autoSpaceDE/>
              <w:rPr>
                <w:rFonts w:cs="Palatino Linotype"/>
                <w:bCs/>
                <w:sz w:val="24"/>
                <w:szCs w:val="24"/>
                <w:lang w:eastAsia="ar-SA"/>
              </w:rPr>
            </w:pPr>
            <w:r>
              <w:rPr>
                <w:rFonts w:cs="Palatino Linotype"/>
                <w:bCs/>
                <w:sz w:val="24"/>
                <w:szCs w:val="24"/>
                <w:lang w:eastAsia="ar-SA"/>
              </w:rPr>
              <w:t>О</w:t>
            </w:r>
            <w:r w:rsidRPr="00AD6066">
              <w:rPr>
                <w:rFonts w:cs="Palatino Linotype"/>
                <w:bCs/>
                <w:sz w:val="24"/>
                <w:szCs w:val="24"/>
                <w:lang w:eastAsia="ar-SA"/>
              </w:rPr>
              <w:t>знакомлени</w:t>
            </w:r>
            <w:r>
              <w:rPr>
                <w:rFonts w:cs="Palatino Linotype"/>
                <w:bCs/>
                <w:sz w:val="24"/>
                <w:szCs w:val="24"/>
                <w:lang w:eastAsia="ar-SA"/>
              </w:rPr>
              <w:t>е</w:t>
            </w:r>
            <w:r w:rsidRPr="00AD6066">
              <w:rPr>
                <w:rFonts w:cs="Palatino Linotype"/>
                <w:bCs/>
                <w:sz w:val="24"/>
                <w:szCs w:val="24"/>
                <w:lang w:eastAsia="ar-SA"/>
              </w:rPr>
              <w:t xml:space="preserve"> с нормативно-правовым обеспечением финансово-хозяйственной деятельност</w:t>
            </w:r>
            <w:r>
              <w:rPr>
                <w:rFonts w:cs="Palatino Linotype"/>
                <w:bCs/>
                <w:sz w:val="24"/>
                <w:szCs w:val="24"/>
                <w:lang w:eastAsia="ar-SA"/>
              </w:rPr>
              <w:t>и</w:t>
            </w:r>
            <w:r w:rsidRPr="00AD6066">
              <w:rPr>
                <w:rFonts w:cs="Palatino Linotype"/>
                <w:bCs/>
                <w:sz w:val="24"/>
                <w:szCs w:val="24"/>
                <w:lang w:eastAsia="ar-SA"/>
              </w:rPr>
              <w:t xml:space="preserve"> организации и с источниками статистической информации о показателях деятельности организаци</w:t>
            </w:r>
            <w:r>
              <w:rPr>
                <w:rFonts w:cs="Palatino Linotype"/>
                <w:bCs/>
                <w:sz w:val="24"/>
                <w:szCs w:val="24"/>
                <w:lang w:eastAsia="ar-SA"/>
              </w:rPr>
              <w:t>и</w:t>
            </w:r>
            <w:r w:rsidRPr="00AD6066">
              <w:rPr>
                <w:rFonts w:cs="Palatino Linotype"/>
                <w:bCs/>
                <w:sz w:val="24"/>
                <w:szCs w:val="24"/>
                <w:lang w:eastAsia="ar-SA"/>
              </w:rPr>
              <w:t xml:space="preserve">, формами финансовой </w:t>
            </w:r>
            <w:r w:rsidRPr="00AD6066">
              <w:rPr>
                <w:rFonts w:cs="Palatino Linotype"/>
                <w:bCs/>
                <w:sz w:val="24"/>
                <w:szCs w:val="24"/>
                <w:lang w:eastAsia="ar-SA"/>
              </w:rPr>
              <w:lastRenderedPageBreak/>
              <w:t xml:space="preserve">и статистической отчетности  </w:t>
            </w:r>
          </w:p>
        </w:tc>
        <w:tc>
          <w:tcPr>
            <w:tcW w:w="2505" w:type="pct"/>
          </w:tcPr>
          <w:p w:rsidR="002E4DB6" w:rsidRPr="00400165" w:rsidRDefault="002E4DB6" w:rsidP="002E4DB6">
            <w:pPr>
              <w:widowControl/>
              <w:autoSpaceDE/>
              <w:rPr>
                <w:rFonts w:cs="Palatino Linotype"/>
                <w:bCs/>
                <w:sz w:val="24"/>
                <w:szCs w:val="24"/>
                <w:lang w:eastAsia="ar-SA"/>
              </w:rPr>
            </w:pPr>
            <w:r w:rsidRPr="00400165">
              <w:rPr>
                <w:rFonts w:cs="Palatino Linotype"/>
                <w:bCs/>
                <w:sz w:val="24"/>
                <w:szCs w:val="24"/>
                <w:lang w:eastAsia="ar-SA"/>
              </w:rPr>
              <w:lastRenderedPageBreak/>
              <w:t>Исполнение функциональных обязанностей на порученном участке (участках) работы – в соответствии с бизнес задачами организации и проявленными практикантом знаниями и умениями</w:t>
            </w:r>
          </w:p>
        </w:tc>
        <w:tc>
          <w:tcPr>
            <w:tcW w:w="1146" w:type="pct"/>
          </w:tcPr>
          <w:p w:rsidR="002E4DB6" w:rsidRDefault="002E4DB6" w:rsidP="002E4DB6">
            <w:pPr>
              <w:widowControl/>
              <w:autoSpaceDE/>
              <w:rPr>
                <w:rFonts w:cs="Palatino Linotype"/>
                <w:bCs/>
                <w:sz w:val="24"/>
                <w:szCs w:val="24"/>
                <w:lang w:eastAsia="ar-SA"/>
              </w:rPr>
            </w:pPr>
          </w:p>
          <w:p w:rsidR="002E4DB6" w:rsidRDefault="002E4DB6" w:rsidP="002E4DB6">
            <w:pPr>
              <w:widowControl/>
              <w:autoSpaceDE/>
              <w:rPr>
                <w:rFonts w:cs="Palatino Linotype"/>
                <w:bCs/>
                <w:sz w:val="24"/>
                <w:szCs w:val="24"/>
                <w:lang w:eastAsia="ar-SA"/>
              </w:rPr>
            </w:pPr>
          </w:p>
          <w:p w:rsidR="002E4DB6" w:rsidRDefault="002E4DB6" w:rsidP="002E4DB6">
            <w:pPr>
              <w:widowControl/>
              <w:autoSpaceDE/>
              <w:rPr>
                <w:rFonts w:cs="Palatino Linotype"/>
                <w:bCs/>
                <w:sz w:val="24"/>
                <w:szCs w:val="24"/>
                <w:lang w:eastAsia="ar-SA"/>
              </w:rPr>
            </w:pPr>
          </w:p>
          <w:p w:rsidR="002E4DB6" w:rsidRPr="00400165" w:rsidRDefault="002E4DB6" w:rsidP="002E4DB6">
            <w:pPr>
              <w:widowControl/>
              <w:autoSpaceDE/>
              <w:rPr>
                <w:rFonts w:cs="Palatino Linotype"/>
                <w:bCs/>
                <w:sz w:val="24"/>
                <w:szCs w:val="24"/>
                <w:lang w:eastAsia="ar-SA"/>
              </w:rPr>
            </w:pPr>
            <w:r>
              <w:rPr>
                <w:rFonts w:cs="Palatino Linotype"/>
                <w:bCs/>
                <w:sz w:val="24"/>
                <w:szCs w:val="24"/>
                <w:lang w:eastAsia="ar-SA"/>
              </w:rPr>
              <w:t>54 час. (1 неделя)</w:t>
            </w:r>
          </w:p>
        </w:tc>
      </w:tr>
      <w:tr w:rsidR="002E4DB6" w:rsidRPr="00400165" w:rsidTr="007F2B9E">
        <w:tc>
          <w:tcPr>
            <w:tcW w:w="1349" w:type="pct"/>
          </w:tcPr>
          <w:p w:rsidR="002E4DB6" w:rsidRPr="00AD6066" w:rsidRDefault="002E4DB6" w:rsidP="002E4DB6">
            <w:pPr>
              <w:widowControl/>
              <w:autoSpaceDE/>
              <w:rPr>
                <w:rFonts w:cs="Palatino Linotype"/>
                <w:bCs/>
                <w:sz w:val="24"/>
                <w:szCs w:val="24"/>
                <w:lang w:eastAsia="ar-SA"/>
              </w:rPr>
            </w:pPr>
            <w:r>
              <w:rPr>
                <w:rFonts w:cs="Palatino Linotype"/>
                <w:bCs/>
                <w:sz w:val="24"/>
                <w:szCs w:val="24"/>
                <w:lang w:eastAsia="ar-SA"/>
              </w:rPr>
              <w:lastRenderedPageBreak/>
              <w:t xml:space="preserve">Анализ и </w:t>
            </w:r>
            <w:r w:rsidRPr="00AD6066">
              <w:rPr>
                <w:rFonts w:cs="Palatino Linotype"/>
                <w:bCs/>
                <w:sz w:val="24"/>
                <w:szCs w:val="24"/>
                <w:lang w:eastAsia="ar-SA"/>
              </w:rPr>
              <w:t>оценк</w:t>
            </w:r>
            <w:r>
              <w:rPr>
                <w:rFonts w:cs="Palatino Linotype"/>
                <w:bCs/>
                <w:sz w:val="24"/>
                <w:szCs w:val="24"/>
                <w:lang w:eastAsia="ar-SA"/>
              </w:rPr>
              <w:t>а</w:t>
            </w:r>
            <w:r w:rsidRPr="00AD6066">
              <w:rPr>
                <w:rFonts w:cs="Palatino Linotype"/>
                <w:bCs/>
                <w:sz w:val="24"/>
                <w:szCs w:val="24"/>
                <w:lang w:eastAsia="ar-SA"/>
              </w:rPr>
              <w:t xml:space="preserve"> финансово-экономического состояния объекта практики на основе опубликованных годовых отчетов за последние три года</w:t>
            </w:r>
            <w:r>
              <w:rPr>
                <w:rFonts w:cs="Palatino Linotype"/>
                <w:bCs/>
                <w:sz w:val="24"/>
                <w:szCs w:val="24"/>
                <w:lang w:eastAsia="ar-SA"/>
              </w:rPr>
              <w:t>*</w:t>
            </w:r>
            <w:r w:rsidRPr="00AD6066">
              <w:rPr>
                <w:rFonts w:cs="Palatino Linotype"/>
                <w:bCs/>
                <w:sz w:val="24"/>
                <w:szCs w:val="24"/>
                <w:lang w:eastAsia="ar-SA"/>
              </w:rPr>
              <w:t xml:space="preserve"> </w:t>
            </w:r>
          </w:p>
          <w:p w:rsidR="002E4DB6" w:rsidRPr="00400165" w:rsidRDefault="002E4DB6" w:rsidP="002E4DB6">
            <w:pPr>
              <w:widowControl/>
              <w:autoSpaceDE/>
              <w:rPr>
                <w:rFonts w:cs="Palatino Linotype"/>
                <w:bCs/>
                <w:sz w:val="24"/>
                <w:szCs w:val="24"/>
                <w:lang w:eastAsia="ar-SA"/>
              </w:rPr>
            </w:pPr>
          </w:p>
        </w:tc>
        <w:tc>
          <w:tcPr>
            <w:tcW w:w="2505" w:type="pct"/>
          </w:tcPr>
          <w:p w:rsidR="002E4DB6" w:rsidRDefault="002E4DB6" w:rsidP="002E4DB6">
            <w:pPr>
              <w:widowControl/>
              <w:autoSpaceDE/>
              <w:rPr>
                <w:rFonts w:cs="Palatino Linotype"/>
                <w:bCs/>
                <w:sz w:val="24"/>
                <w:szCs w:val="24"/>
                <w:lang w:eastAsia="ar-SA"/>
              </w:rPr>
            </w:pPr>
            <w:r>
              <w:rPr>
                <w:rFonts w:cs="Palatino Linotype"/>
                <w:bCs/>
                <w:sz w:val="24"/>
                <w:szCs w:val="24"/>
                <w:lang w:eastAsia="ar-SA"/>
              </w:rPr>
              <w:t>Анализ показателей деятельности финансово-кредитной организации по следующим направлениям:</w:t>
            </w:r>
          </w:p>
          <w:p w:rsidR="002E4DB6" w:rsidRPr="00AD606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размер уставного капитала и его структура, соответствие регуляторным требованиям и ретроспективный анализ; </w:t>
            </w:r>
          </w:p>
          <w:p w:rsidR="002E4DB6" w:rsidRPr="00AD606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структура активов и пассивов (ретроспективный анализ и оценка); </w:t>
            </w:r>
          </w:p>
          <w:p w:rsidR="002E4DB6" w:rsidRPr="00AD606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состояние ликвидности банка и его баланса; </w:t>
            </w:r>
          </w:p>
          <w:p w:rsidR="002E4DB6" w:rsidRPr="00AD606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качество структуры доходов и расходов, рентабельность деятельности; </w:t>
            </w:r>
          </w:p>
          <w:p w:rsidR="002E4DB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структура и качество портфеля активов и привлеченных ресурсов (ликвидность портфеля, его доходность и </w:t>
            </w:r>
            <w:r w:rsidR="009C272A" w:rsidRPr="00AD6066">
              <w:rPr>
                <w:rFonts w:cs="Palatino Linotype"/>
                <w:bCs/>
                <w:sz w:val="24"/>
                <w:szCs w:val="24"/>
                <w:lang w:eastAsia="ar-SA"/>
              </w:rPr>
              <w:t>затратность, уровень</w:t>
            </w:r>
            <w:r w:rsidRPr="00AD6066">
              <w:rPr>
                <w:rFonts w:cs="Palatino Linotype"/>
                <w:bCs/>
                <w:sz w:val="24"/>
                <w:szCs w:val="24"/>
                <w:lang w:eastAsia="ar-SA"/>
              </w:rPr>
              <w:t xml:space="preserve"> риска).  </w:t>
            </w:r>
          </w:p>
          <w:p w:rsidR="002E4DB6" w:rsidRDefault="002E4DB6" w:rsidP="002E4DB6">
            <w:pPr>
              <w:widowControl/>
              <w:autoSpaceDE/>
              <w:rPr>
                <w:rFonts w:cs="Palatino Linotype"/>
                <w:bCs/>
                <w:sz w:val="24"/>
                <w:szCs w:val="24"/>
                <w:lang w:eastAsia="ar-SA"/>
              </w:rPr>
            </w:pPr>
          </w:p>
          <w:p w:rsidR="002E4DB6" w:rsidRDefault="002E4DB6" w:rsidP="002E4DB6">
            <w:pPr>
              <w:widowControl/>
              <w:autoSpaceDE/>
              <w:rPr>
                <w:rFonts w:cs="Palatino Linotype"/>
                <w:bCs/>
                <w:sz w:val="24"/>
                <w:szCs w:val="24"/>
                <w:lang w:eastAsia="ar-SA"/>
              </w:rPr>
            </w:pPr>
            <w:r>
              <w:rPr>
                <w:rFonts w:cs="Palatino Linotype"/>
                <w:bCs/>
                <w:sz w:val="24"/>
                <w:szCs w:val="24"/>
                <w:lang w:eastAsia="ar-SA"/>
              </w:rPr>
              <w:t>Анализ особенностей деятельности</w:t>
            </w:r>
            <w:r>
              <w:t xml:space="preserve"> </w:t>
            </w:r>
            <w:r w:rsidRPr="00BF34E9">
              <w:rPr>
                <w:rFonts w:cs="Palatino Linotype"/>
                <w:bCs/>
                <w:sz w:val="24"/>
                <w:szCs w:val="24"/>
                <w:lang w:eastAsia="ar-SA"/>
              </w:rPr>
              <w:t>государственного органа (саморегулируемой организации), регулирующе</w:t>
            </w:r>
            <w:r>
              <w:rPr>
                <w:rFonts w:cs="Palatino Linotype"/>
                <w:bCs/>
                <w:sz w:val="24"/>
                <w:szCs w:val="24"/>
                <w:lang w:eastAsia="ar-SA"/>
              </w:rPr>
              <w:t>й</w:t>
            </w:r>
            <w:r w:rsidRPr="00BF34E9">
              <w:rPr>
                <w:rFonts w:cs="Palatino Linotype"/>
                <w:bCs/>
                <w:sz w:val="24"/>
                <w:szCs w:val="24"/>
                <w:lang w:eastAsia="ar-SA"/>
              </w:rPr>
              <w:t xml:space="preserve"> финансовый рынок</w:t>
            </w:r>
            <w:r>
              <w:rPr>
                <w:rFonts w:cs="Palatino Linotype"/>
                <w:bCs/>
                <w:sz w:val="24"/>
                <w:szCs w:val="24"/>
                <w:lang w:eastAsia="ar-SA"/>
              </w:rPr>
              <w:t xml:space="preserve"> по следующим направлениям:</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1. Порядок и практика выполнения регулирующих функций на финансовом рынке (в разрезе основных их видов):</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формирование политики валютного курса;</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направления денежно-кредитной политики;</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обзор инфляции и инфляционных ожиданий;</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состояние внутреннего финансового рынка;</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обзор текущей экономической ситуации;</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обзор финансовой стабильности;</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регулирование национальной платежной системы.</w:t>
            </w:r>
          </w:p>
          <w:p w:rsidR="002E4DB6" w:rsidRPr="00400165" w:rsidRDefault="002E4DB6" w:rsidP="002E4DB6">
            <w:pPr>
              <w:widowControl/>
              <w:autoSpaceDE/>
              <w:rPr>
                <w:rFonts w:cs="Palatino Linotype"/>
                <w:bCs/>
                <w:sz w:val="24"/>
                <w:szCs w:val="24"/>
                <w:lang w:eastAsia="ar-SA"/>
              </w:rPr>
            </w:pPr>
            <w:r w:rsidRPr="00BF34E9">
              <w:rPr>
                <w:rFonts w:cs="Palatino Linotype"/>
                <w:bCs/>
                <w:sz w:val="24"/>
                <w:szCs w:val="24"/>
                <w:lang w:eastAsia="ar-SA"/>
              </w:rPr>
              <w:t>2. Надзор за участниками финансового рынка, меры по предупреждению и пресечению противоправной деятельности.</w:t>
            </w:r>
          </w:p>
        </w:tc>
        <w:tc>
          <w:tcPr>
            <w:tcW w:w="1146" w:type="pct"/>
          </w:tcPr>
          <w:p w:rsidR="002E4DB6" w:rsidRDefault="002E4DB6" w:rsidP="002E4DB6">
            <w:pPr>
              <w:widowControl/>
              <w:autoSpaceDE/>
              <w:rPr>
                <w:rFonts w:cs="Palatino Linotype"/>
                <w:bCs/>
                <w:sz w:val="24"/>
                <w:szCs w:val="24"/>
                <w:lang w:eastAsia="ar-SA"/>
              </w:rPr>
            </w:pPr>
          </w:p>
          <w:p w:rsidR="002E4DB6" w:rsidRDefault="002E4DB6" w:rsidP="002E4DB6">
            <w:pPr>
              <w:widowControl/>
              <w:autoSpaceDE/>
              <w:rPr>
                <w:rFonts w:cs="Palatino Linotype"/>
                <w:bCs/>
                <w:sz w:val="24"/>
                <w:szCs w:val="24"/>
                <w:lang w:eastAsia="ar-SA"/>
              </w:rPr>
            </w:pPr>
          </w:p>
          <w:p w:rsidR="002E4DB6" w:rsidRPr="00400165" w:rsidRDefault="002E4DB6" w:rsidP="002E4DB6">
            <w:pPr>
              <w:widowControl/>
              <w:autoSpaceDE/>
              <w:rPr>
                <w:rFonts w:cs="Palatino Linotype"/>
                <w:bCs/>
                <w:sz w:val="24"/>
                <w:szCs w:val="24"/>
                <w:lang w:eastAsia="ar-SA"/>
              </w:rPr>
            </w:pPr>
            <w:r>
              <w:rPr>
                <w:rFonts w:cs="Palatino Linotype"/>
                <w:bCs/>
                <w:sz w:val="24"/>
                <w:szCs w:val="24"/>
                <w:lang w:eastAsia="ar-SA"/>
              </w:rPr>
              <w:t>270 час. (5 недель)</w:t>
            </w:r>
          </w:p>
        </w:tc>
      </w:tr>
      <w:tr w:rsidR="002E4DB6" w:rsidRPr="00400165" w:rsidTr="007F2B9E">
        <w:tc>
          <w:tcPr>
            <w:tcW w:w="1349" w:type="pct"/>
          </w:tcPr>
          <w:p w:rsidR="002E4DB6" w:rsidRPr="00400165" w:rsidRDefault="002E4DB6" w:rsidP="002E4DB6">
            <w:pPr>
              <w:widowControl/>
              <w:autoSpaceDE/>
              <w:rPr>
                <w:rFonts w:cs="Palatino Linotype"/>
                <w:bCs/>
                <w:sz w:val="24"/>
                <w:szCs w:val="24"/>
                <w:lang w:eastAsia="ar-SA"/>
              </w:rPr>
            </w:pPr>
            <w:r w:rsidRPr="00400165">
              <w:rPr>
                <w:rFonts w:cs="Palatino Linotype"/>
                <w:bCs/>
                <w:sz w:val="24"/>
                <w:szCs w:val="24"/>
                <w:lang w:eastAsia="ar-SA"/>
              </w:rPr>
              <w:t>Сбор материалов для разработки ВКР</w:t>
            </w:r>
          </w:p>
        </w:tc>
        <w:tc>
          <w:tcPr>
            <w:tcW w:w="2505" w:type="pct"/>
          </w:tcPr>
          <w:p w:rsidR="002E4DB6" w:rsidRPr="00400165" w:rsidRDefault="002E4DB6" w:rsidP="00BD2768">
            <w:pPr>
              <w:widowControl/>
              <w:autoSpaceDE/>
              <w:rPr>
                <w:rFonts w:cs="Palatino Linotype"/>
                <w:bCs/>
                <w:sz w:val="24"/>
                <w:szCs w:val="24"/>
                <w:lang w:eastAsia="ar-SA"/>
              </w:rPr>
            </w:pPr>
            <w:r w:rsidRPr="00AD6066">
              <w:rPr>
                <w:rFonts w:cs="Palatino Linotype"/>
                <w:bCs/>
                <w:sz w:val="24"/>
                <w:szCs w:val="24"/>
                <w:lang w:eastAsia="ar-SA"/>
              </w:rPr>
              <w:t>Изучение аспектов деятельности организации в рамках темы</w:t>
            </w:r>
            <w:r w:rsidR="00BD2768">
              <w:rPr>
                <w:rFonts w:cs="Palatino Linotype"/>
                <w:bCs/>
                <w:sz w:val="24"/>
                <w:szCs w:val="24"/>
                <w:lang w:eastAsia="ar-SA"/>
              </w:rPr>
              <w:t xml:space="preserve"> ВКР</w:t>
            </w:r>
            <w:r w:rsidRPr="00AD6066">
              <w:rPr>
                <w:rFonts w:cs="Palatino Linotype"/>
                <w:bCs/>
                <w:sz w:val="24"/>
                <w:szCs w:val="24"/>
                <w:lang w:eastAsia="ar-SA"/>
              </w:rPr>
              <w:t>, сбор практического материала</w:t>
            </w:r>
            <w:r>
              <w:rPr>
                <w:rFonts w:cs="Palatino Linotype"/>
                <w:bCs/>
                <w:sz w:val="24"/>
                <w:szCs w:val="24"/>
                <w:lang w:eastAsia="ar-SA"/>
              </w:rPr>
              <w:t>,</w:t>
            </w:r>
            <w:r w:rsidRPr="00AD6066">
              <w:rPr>
                <w:rFonts w:cs="Palatino Linotype"/>
                <w:bCs/>
                <w:sz w:val="24"/>
                <w:szCs w:val="24"/>
                <w:lang w:eastAsia="ar-SA"/>
              </w:rPr>
              <w:t xml:space="preserve"> </w:t>
            </w:r>
            <w:r w:rsidRPr="00400165">
              <w:rPr>
                <w:rFonts w:cs="Palatino Linotype"/>
                <w:bCs/>
                <w:sz w:val="24"/>
                <w:szCs w:val="24"/>
                <w:lang w:eastAsia="ar-SA"/>
              </w:rPr>
              <w:t>не содержаще</w:t>
            </w:r>
            <w:r>
              <w:rPr>
                <w:rFonts w:cs="Palatino Linotype"/>
                <w:bCs/>
                <w:sz w:val="24"/>
                <w:szCs w:val="24"/>
                <w:lang w:eastAsia="ar-SA"/>
              </w:rPr>
              <w:t>го</w:t>
            </w:r>
            <w:r w:rsidRPr="00400165">
              <w:rPr>
                <w:rFonts w:cs="Palatino Linotype"/>
                <w:bCs/>
                <w:sz w:val="24"/>
                <w:szCs w:val="24"/>
                <w:lang w:eastAsia="ar-SA"/>
              </w:rPr>
              <w:t xml:space="preserve"> банковской и коммерческой тайн</w:t>
            </w:r>
            <w:r>
              <w:rPr>
                <w:rFonts w:cs="Palatino Linotype"/>
                <w:bCs/>
                <w:sz w:val="24"/>
                <w:szCs w:val="24"/>
                <w:lang w:eastAsia="ar-SA"/>
              </w:rPr>
              <w:t>,</w:t>
            </w:r>
            <w:r w:rsidRPr="00AD6066">
              <w:rPr>
                <w:rFonts w:cs="Palatino Linotype"/>
                <w:bCs/>
                <w:sz w:val="24"/>
                <w:szCs w:val="24"/>
                <w:lang w:eastAsia="ar-SA"/>
              </w:rPr>
              <w:t xml:space="preserve"> для  выполнения выпускной квалификационной р</w:t>
            </w:r>
            <w:r w:rsidR="00BD2768">
              <w:rPr>
                <w:rFonts w:cs="Palatino Linotype"/>
                <w:bCs/>
                <w:sz w:val="24"/>
                <w:szCs w:val="24"/>
                <w:lang w:eastAsia="ar-SA"/>
              </w:rPr>
              <w:t xml:space="preserve">аботы </w:t>
            </w:r>
          </w:p>
        </w:tc>
        <w:tc>
          <w:tcPr>
            <w:tcW w:w="1146" w:type="pct"/>
          </w:tcPr>
          <w:p w:rsidR="002E4DB6" w:rsidRPr="00400165" w:rsidRDefault="002E4DB6" w:rsidP="002E4DB6">
            <w:pPr>
              <w:widowControl/>
              <w:autoSpaceDE/>
              <w:rPr>
                <w:rFonts w:cs="Palatino Linotype"/>
                <w:bCs/>
                <w:sz w:val="24"/>
                <w:szCs w:val="24"/>
                <w:lang w:eastAsia="ar-SA"/>
              </w:rPr>
            </w:pPr>
            <w:r>
              <w:rPr>
                <w:rFonts w:cs="Palatino Linotype"/>
                <w:bCs/>
                <w:sz w:val="24"/>
                <w:szCs w:val="24"/>
                <w:lang w:eastAsia="ar-SA"/>
              </w:rPr>
              <w:t xml:space="preserve">216 час. (4 недели) </w:t>
            </w:r>
          </w:p>
        </w:tc>
      </w:tr>
      <w:tr w:rsidR="0098288B" w:rsidRPr="00400165" w:rsidTr="007F2B9E">
        <w:tc>
          <w:tcPr>
            <w:tcW w:w="1349" w:type="pct"/>
          </w:tcPr>
          <w:p w:rsidR="0098288B" w:rsidRPr="00400165" w:rsidRDefault="0098288B" w:rsidP="002E4DB6">
            <w:pPr>
              <w:widowControl/>
              <w:autoSpaceDE/>
              <w:rPr>
                <w:rFonts w:cs="Palatino Linotype"/>
                <w:bCs/>
                <w:sz w:val="24"/>
                <w:szCs w:val="24"/>
                <w:lang w:eastAsia="ar-SA"/>
              </w:rPr>
            </w:pPr>
            <w:r>
              <w:rPr>
                <w:rFonts w:cs="Palatino Linotype"/>
                <w:bCs/>
                <w:sz w:val="24"/>
                <w:szCs w:val="24"/>
                <w:lang w:eastAsia="ar-SA"/>
              </w:rPr>
              <w:t>Итого</w:t>
            </w:r>
          </w:p>
        </w:tc>
        <w:tc>
          <w:tcPr>
            <w:tcW w:w="2505" w:type="pct"/>
          </w:tcPr>
          <w:p w:rsidR="0098288B" w:rsidRPr="00AD6066" w:rsidRDefault="0098288B" w:rsidP="002E4DB6">
            <w:pPr>
              <w:widowControl/>
              <w:autoSpaceDE/>
              <w:rPr>
                <w:rFonts w:cs="Palatino Linotype"/>
                <w:bCs/>
                <w:sz w:val="24"/>
                <w:szCs w:val="24"/>
                <w:lang w:eastAsia="ar-SA"/>
              </w:rPr>
            </w:pPr>
          </w:p>
        </w:tc>
        <w:tc>
          <w:tcPr>
            <w:tcW w:w="1146" w:type="pct"/>
          </w:tcPr>
          <w:p w:rsidR="0098288B" w:rsidRDefault="0098288B" w:rsidP="002E4DB6">
            <w:pPr>
              <w:widowControl/>
              <w:autoSpaceDE/>
              <w:rPr>
                <w:rFonts w:cs="Palatino Linotype"/>
                <w:bCs/>
                <w:sz w:val="24"/>
                <w:szCs w:val="24"/>
                <w:lang w:eastAsia="ar-SA"/>
              </w:rPr>
            </w:pPr>
            <w:r>
              <w:rPr>
                <w:rFonts w:cs="Palatino Linotype"/>
                <w:bCs/>
                <w:sz w:val="24"/>
                <w:szCs w:val="24"/>
                <w:lang w:eastAsia="ar-SA"/>
              </w:rPr>
              <w:t>540 час.</w:t>
            </w:r>
          </w:p>
        </w:tc>
      </w:tr>
    </w:tbl>
    <w:p w:rsidR="0018005B" w:rsidRPr="005836C4" w:rsidRDefault="0018005B" w:rsidP="005836C4">
      <w:pPr>
        <w:spacing w:line="360" w:lineRule="auto"/>
        <w:ind w:firstLine="709"/>
        <w:jc w:val="both"/>
        <w:rPr>
          <w:sz w:val="24"/>
          <w:szCs w:val="24"/>
        </w:rPr>
      </w:pPr>
      <w:r>
        <w:rPr>
          <w:sz w:val="28"/>
          <w:szCs w:val="28"/>
        </w:rPr>
        <w:t>*</w:t>
      </w:r>
      <w:r w:rsidRPr="00BF34E9">
        <w:rPr>
          <w:sz w:val="24"/>
          <w:szCs w:val="24"/>
        </w:rPr>
        <w:t>С учетом специфики места прохождения практики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Учитывая специфику организации, где проходит практика, разрешается </w:t>
      </w:r>
      <w:r w:rsidRPr="005836C4">
        <w:rPr>
          <w:color w:val="000000" w:themeColor="text1"/>
          <w:sz w:val="28"/>
          <w:szCs w:val="28"/>
        </w:rPr>
        <w:lastRenderedPageBreak/>
        <w:t xml:space="preserve">уделять большее внимание отдельным вопросам из вышеприведенного перечня. Конкретные задачи и объем требований к практиканту устанавливаются преподавателем-руководителем практики. </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проходящие производственную практику в Финансовом университете, обязаны ознакомит</w:t>
      </w:r>
      <w:r w:rsidR="00E34627" w:rsidRPr="005836C4">
        <w:rPr>
          <w:color w:val="000000" w:themeColor="text1"/>
          <w:sz w:val="28"/>
          <w:szCs w:val="28"/>
        </w:rPr>
        <w:t>ь</w:t>
      </w:r>
      <w:r w:rsidRPr="005836C4">
        <w:rPr>
          <w:color w:val="000000" w:themeColor="text1"/>
          <w:sz w:val="28"/>
          <w:szCs w:val="28"/>
        </w:rPr>
        <w:t>ся:</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нормативными документами по теме своей диссертации;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дополнительной литературой и источниками, рекомендованными их научными руководителями от Департамента.</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обязаны подготовить материалы статьи</w:t>
      </w:r>
      <w:r w:rsidR="00E34627" w:rsidRPr="005836C4">
        <w:rPr>
          <w:color w:val="000000" w:themeColor="text1"/>
          <w:sz w:val="28"/>
          <w:szCs w:val="28"/>
        </w:rPr>
        <w:t>, в том числе,</w:t>
      </w:r>
      <w:r w:rsidRPr="005836C4">
        <w:rPr>
          <w:color w:val="000000" w:themeColor="text1"/>
          <w:sz w:val="28"/>
          <w:szCs w:val="28"/>
        </w:rPr>
        <w:t xml:space="preserve"> с использованием математических </w:t>
      </w:r>
      <w:r w:rsidR="005836C4" w:rsidRPr="005836C4">
        <w:rPr>
          <w:color w:val="000000" w:themeColor="text1"/>
          <w:sz w:val="28"/>
          <w:szCs w:val="28"/>
        </w:rPr>
        <w:t>моделей, рассматриваемых</w:t>
      </w:r>
      <w:r w:rsidRPr="005836C4">
        <w:rPr>
          <w:color w:val="000000" w:themeColor="text1"/>
          <w:sz w:val="28"/>
          <w:szCs w:val="28"/>
        </w:rPr>
        <w:t xml:space="preserve"> на электронных ресурсах, представляемых библиотекой </w:t>
      </w:r>
      <w:r w:rsidR="00E34627" w:rsidRPr="005836C4">
        <w:rPr>
          <w:color w:val="000000" w:themeColor="text1"/>
          <w:sz w:val="28"/>
          <w:szCs w:val="28"/>
        </w:rPr>
        <w:t>Ф</w:t>
      </w:r>
      <w:r w:rsidRPr="005836C4">
        <w:rPr>
          <w:color w:val="000000" w:themeColor="text1"/>
          <w:sz w:val="28"/>
          <w:szCs w:val="28"/>
        </w:rPr>
        <w:t xml:space="preserve">инансового университета, например, такими сайтами, как </w:t>
      </w:r>
      <w:r w:rsidRPr="005836C4">
        <w:rPr>
          <w:color w:val="000000" w:themeColor="text1"/>
          <w:sz w:val="28"/>
          <w:szCs w:val="28"/>
          <w:lang w:val="en-US"/>
        </w:rPr>
        <w:t>ORBIS</w:t>
      </w:r>
      <w:r w:rsidRPr="005836C4">
        <w:rPr>
          <w:color w:val="000000" w:themeColor="text1"/>
          <w:sz w:val="28"/>
          <w:szCs w:val="28"/>
        </w:rPr>
        <w:t xml:space="preserve"> </w:t>
      </w:r>
      <w:r w:rsidRPr="005836C4">
        <w:rPr>
          <w:color w:val="000000" w:themeColor="text1"/>
          <w:sz w:val="28"/>
          <w:szCs w:val="28"/>
          <w:lang w:val="en-US"/>
        </w:rPr>
        <w:t>BANK</w:t>
      </w:r>
      <w:r w:rsidRPr="005836C4">
        <w:rPr>
          <w:color w:val="000000" w:themeColor="text1"/>
          <w:sz w:val="28"/>
          <w:szCs w:val="28"/>
        </w:rPr>
        <w:t xml:space="preserve">, </w:t>
      </w:r>
      <w:proofErr w:type="spellStart"/>
      <w:r w:rsidRPr="005836C4">
        <w:rPr>
          <w:color w:val="000000" w:themeColor="text1"/>
          <w:sz w:val="28"/>
          <w:szCs w:val="28"/>
          <w:lang w:val="en-US"/>
        </w:rPr>
        <w:t>Elciber</w:t>
      </w:r>
      <w:proofErr w:type="spellEnd"/>
      <w:r w:rsidRPr="005836C4">
        <w:rPr>
          <w:color w:val="000000" w:themeColor="text1"/>
          <w:sz w:val="28"/>
          <w:szCs w:val="28"/>
        </w:rPr>
        <w:t xml:space="preserve"> и т.д.</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 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РФ, бизнес задачами и внутренними регламентами организации.</w:t>
      </w:r>
    </w:p>
    <w:p w:rsidR="0018005B" w:rsidRPr="00594DBA" w:rsidRDefault="0018005B" w:rsidP="0018005B">
      <w:pPr>
        <w:pStyle w:val="1"/>
        <w:spacing w:before="240" w:line="360" w:lineRule="auto"/>
        <w:jc w:val="both"/>
        <w:rPr>
          <w:rFonts w:ascii="Times New Roman" w:hAnsi="Times New Roman" w:cs="Times New Roman"/>
          <w:color w:val="auto"/>
        </w:rPr>
      </w:pPr>
      <w:bookmarkStart w:id="10" w:name="_Toc497233365"/>
      <w:r w:rsidRPr="00594DBA">
        <w:rPr>
          <w:rFonts w:ascii="Times New Roman" w:hAnsi="Times New Roman" w:cs="Times New Roman"/>
          <w:color w:val="auto"/>
        </w:rPr>
        <w:t>7. Формы отчетности по практике</w:t>
      </w:r>
      <w:bookmarkEnd w:id="10"/>
    </w:p>
    <w:p w:rsidR="0018005B" w:rsidRDefault="0018005B" w:rsidP="0018005B">
      <w:pPr>
        <w:spacing w:line="360" w:lineRule="auto"/>
        <w:ind w:firstLine="709"/>
        <w:jc w:val="both"/>
        <w:rPr>
          <w:sz w:val="28"/>
          <w:szCs w:val="28"/>
        </w:rPr>
      </w:pPr>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 xml:space="preserve">В установленные сроки </w:t>
      </w:r>
      <w:r w:rsidR="009C272A">
        <w:rPr>
          <w:sz w:val="28"/>
          <w:szCs w:val="28"/>
        </w:rPr>
        <w:t>обучающийся должен</w:t>
      </w:r>
      <w:r>
        <w:rPr>
          <w:sz w:val="28"/>
          <w:szCs w:val="28"/>
        </w:rPr>
        <w:t xml:space="preserve"> представить в Департамент:</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Рабочий график (план) проведения практики с подписями руководителей практики от Департамента </w:t>
      </w:r>
      <w:r w:rsidR="0062369E">
        <w:rPr>
          <w:sz w:val="28"/>
          <w:szCs w:val="28"/>
        </w:rPr>
        <w:t xml:space="preserve">банковского дела и </w:t>
      </w:r>
      <w:r w:rsidR="0084743E">
        <w:rPr>
          <w:sz w:val="28"/>
          <w:szCs w:val="28"/>
        </w:rPr>
        <w:t>монетарного регулирования,</w:t>
      </w:r>
      <w:r>
        <w:rPr>
          <w:sz w:val="28"/>
          <w:szCs w:val="28"/>
        </w:rPr>
        <w:t xml:space="preserve"> и организации по форме (Приложение </w:t>
      </w:r>
      <w:r w:rsidR="0084743E">
        <w:rPr>
          <w:sz w:val="28"/>
          <w:szCs w:val="28"/>
        </w:rPr>
        <w:t>4</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Индивидуальное задание с подписями руководителей практики от Департамента </w:t>
      </w:r>
      <w:r w:rsidR="0062369E">
        <w:rPr>
          <w:sz w:val="28"/>
          <w:szCs w:val="28"/>
        </w:rPr>
        <w:t xml:space="preserve">банковского дела и </w:t>
      </w:r>
      <w:r w:rsidR="0084743E">
        <w:rPr>
          <w:sz w:val="28"/>
          <w:szCs w:val="28"/>
        </w:rPr>
        <w:t>монетарного регулирования,</w:t>
      </w:r>
      <w:r>
        <w:rPr>
          <w:sz w:val="28"/>
          <w:szCs w:val="28"/>
        </w:rPr>
        <w:t xml:space="preserve"> и организации по форме (Приложение </w:t>
      </w:r>
      <w:r w:rsidR="0084743E">
        <w:rPr>
          <w:sz w:val="28"/>
          <w:szCs w:val="28"/>
        </w:rPr>
        <w:t>3</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lastRenderedPageBreak/>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rsidR="0018005B" w:rsidRPr="00F57166" w:rsidRDefault="0018005B" w:rsidP="0018005B">
      <w:pPr>
        <w:pStyle w:val="ad"/>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с полным комплектом документов.</w:t>
      </w:r>
    </w:p>
    <w:p w:rsidR="0018005B" w:rsidRDefault="0018005B" w:rsidP="0018005B">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84743E">
        <w:rPr>
          <w:sz w:val="28"/>
          <w:szCs w:val="28"/>
        </w:rPr>
        <w:t xml:space="preserve">производственной </w:t>
      </w:r>
      <w:r>
        <w:rPr>
          <w:sz w:val="28"/>
          <w:szCs w:val="28"/>
        </w:rPr>
        <w:t>практики.</w:t>
      </w:r>
    </w:p>
    <w:p w:rsidR="0018005B" w:rsidRDefault="0018005B" w:rsidP="0018005B">
      <w:pPr>
        <w:spacing w:line="360" w:lineRule="auto"/>
        <w:ind w:firstLine="709"/>
        <w:jc w:val="both"/>
        <w:rPr>
          <w:sz w:val="28"/>
          <w:szCs w:val="28"/>
        </w:rPr>
      </w:pPr>
      <w:r w:rsidRPr="00934136">
        <w:rPr>
          <w:sz w:val="28"/>
          <w:szCs w:val="28"/>
        </w:rPr>
        <w:t>Отчет оформляется в бумажном виде, распечатывается на листах формата 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62369E">
        <w:rPr>
          <w:sz w:val="28"/>
          <w:szCs w:val="28"/>
        </w:rPr>
        <w:t>ных файлов для отдельных листов</w:t>
      </w:r>
      <w:proofErr w:type="gramStart"/>
      <w:r w:rsidR="0062369E">
        <w:rPr>
          <w:sz w:val="28"/>
          <w:szCs w:val="28"/>
        </w:rPr>
        <w:t>.</w:t>
      </w:r>
      <w:proofErr w:type="gramEnd"/>
      <w:r w:rsidR="0062369E">
        <w:rPr>
          <w:sz w:val="28"/>
          <w:szCs w:val="28"/>
        </w:rPr>
        <w:t xml:space="preserve">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18005B" w:rsidRDefault="0018005B" w:rsidP="0018005B">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18005B" w:rsidRPr="00603C90" w:rsidRDefault="0018005B" w:rsidP="00934136">
      <w:pPr>
        <w:spacing w:line="360" w:lineRule="auto"/>
        <w:ind w:firstLine="709"/>
        <w:jc w:val="both"/>
        <w:rPr>
          <w:sz w:val="28"/>
          <w:szCs w:val="28"/>
          <w:lang w:eastAsia="ru-RU"/>
        </w:rPr>
      </w:pPr>
      <w:r w:rsidRPr="00603C90">
        <w:rPr>
          <w:sz w:val="28"/>
          <w:szCs w:val="28"/>
          <w:lang w:eastAsia="ru-RU"/>
        </w:rPr>
        <w:t>1. Общая оценка финансово-экономического состояния объекта практики</w:t>
      </w:r>
      <w:proofErr w:type="gramStart"/>
      <w:r w:rsidRPr="00603C90">
        <w:rPr>
          <w:sz w:val="28"/>
          <w:szCs w:val="28"/>
          <w:lang w:eastAsia="ru-RU"/>
        </w:rPr>
        <w:t xml:space="preserve">   (</w:t>
      </w:r>
      <w:proofErr w:type="gramEnd"/>
      <w:r w:rsidRPr="00603C90">
        <w:rPr>
          <w:sz w:val="28"/>
          <w:szCs w:val="28"/>
          <w:lang w:eastAsia="ru-RU"/>
        </w:rPr>
        <w:t>направлений его деятельности в качестве регулятора финансового рынка)</w:t>
      </w:r>
    </w:p>
    <w:p w:rsidR="0018005B" w:rsidRPr="00603C90" w:rsidRDefault="0018005B" w:rsidP="00934136">
      <w:pPr>
        <w:spacing w:line="360" w:lineRule="auto"/>
        <w:ind w:firstLine="709"/>
        <w:jc w:val="both"/>
        <w:rPr>
          <w:sz w:val="28"/>
          <w:szCs w:val="28"/>
        </w:rPr>
      </w:pPr>
      <w:r w:rsidRPr="00603C90">
        <w:rPr>
          <w:sz w:val="28"/>
          <w:szCs w:val="28"/>
          <w:lang w:eastAsia="ru-RU"/>
        </w:rPr>
        <w:t xml:space="preserve">2. Анализ практического материала по теме выпускной квалификационной работы (магистерской диссертации). </w:t>
      </w:r>
      <w:r>
        <w:rPr>
          <w:sz w:val="28"/>
          <w:szCs w:val="28"/>
          <w:lang w:eastAsia="ru-RU"/>
        </w:rPr>
        <w:t xml:space="preserve">Как правило, этот </w:t>
      </w:r>
      <w:r>
        <w:rPr>
          <w:sz w:val="28"/>
          <w:szCs w:val="28"/>
          <w:lang w:eastAsia="ru-RU"/>
        </w:rPr>
        <w:lastRenderedPageBreak/>
        <w:t xml:space="preserve">раздел должен коррелироваться с </w:t>
      </w:r>
      <w:r w:rsidR="009C272A">
        <w:rPr>
          <w:sz w:val="28"/>
          <w:szCs w:val="28"/>
          <w:lang w:eastAsia="ru-RU"/>
        </w:rPr>
        <w:t>рядом пунктов</w:t>
      </w:r>
      <w:r>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w:t>
      </w:r>
      <w:r w:rsidR="009C272A">
        <w:rPr>
          <w:sz w:val="28"/>
          <w:szCs w:val="28"/>
        </w:rPr>
        <w:t>по объему</w:t>
      </w:r>
      <w:r>
        <w:rPr>
          <w:sz w:val="28"/>
          <w:szCs w:val="28"/>
        </w:rPr>
        <w:t xml:space="preserve"> составлять не менее 0,5-1 страницы. Рекомендуется делать 1-2 вывода по каждому пункту индивидуального задания. </w:t>
      </w:r>
    </w:p>
    <w:p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18005B" w:rsidRPr="00BA6F64" w:rsidRDefault="0018005B" w:rsidP="0018005B">
      <w:pPr>
        <w:spacing w:line="360" w:lineRule="auto"/>
        <w:ind w:firstLine="709"/>
        <w:jc w:val="both"/>
        <w:rPr>
          <w:sz w:val="28"/>
          <w:szCs w:val="28"/>
        </w:rPr>
      </w:pPr>
      <w:r>
        <w:rPr>
          <w:sz w:val="28"/>
          <w:szCs w:val="28"/>
        </w:rPr>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обязательные приложения </w:t>
      </w:r>
      <w:r w:rsidRPr="000B4783">
        <w:rPr>
          <w:sz w:val="28"/>
          <w:szCs w:val="28"/>
        </w:rPr>
        <w:t>– 20-25 страниц.</w:t>
      </w:r>
    </w:p>
    <w:p w:rsidR="0018005B" w:rsidRDefault="0018005B" w:rsidP="0018005B">
      <w:pPr>
        <w:spacing w:line="360" w:lineRule="auto"/>
        <w:jc w:val="both"/>
        <w:rPr>
          <w:sz w:val="28"/>
          <w:szCs w:val="28"/>
        </w:rPr>
      </w:pPr>
      <w:r>
        <w:rPr>
          <w:sz w:val="28"/>
          <w:szCs w:val="28"/>
        </w:rPr>
        <w:t xml:space="preserve">          </w:t>
      </w: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18005B" w:rsidRDefault="0018005B" w:rsidP="0018005B">
      <w:pPr>
        <w:spacing w:line="360" w:lineRule="auto"/>
        <w:jc w:val="both"/>
        <w:rPr>
          <w:sz w:val="28"/>
          <w:szCs w:val="28"/>
        </w:rPr>
      </w:pPr>
      <w:r>
        <w:rPr>
          <w:sz w:val="28"/>
          <w:szCs w:val="28"/>
        </w:rPr>
        <w:t xml:space="preserve">       По результатам прохождения </w:t>
      </w:r>
      <w:r w:rsidR="009C272A" w:rsidRPr="00F7762F">
        <w:rPr>
          <w:sz w:val="28"/>
          <w:szCs w:val="28"/>
        </w:rPr>
        <w:t xml:space="preserve">производственной </w:t>
      </w:r>
      <w:r w:rsidR="009C272A">
        <w:rPr>
          <w:sz w:val="28"/>
          <w:szCs w:val="28"/>
        </w:rPr>
        <w:t>практики</w:t>
      </w:r>
      <w:r>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 xml:space="preserve">В Отзыве </w:t>
      </w:r>
      <w:r w:rsidR="009C272A" w:rsidRPr="00610C71">
        <w:rPr>
          <w:sz w:val="28"/>
          <w:szCs w:val="28"/>
        </w:rPr>
        <w:t>отмечается</w:t>
      </w:r>
      <w:r w:rsidR="009C272A">
        <w:rPr>
          <w:sz w:val="28"/>
          <w:szCs w:val="28"/>
        </w:rPr>
        <w:t>,</w:t>
      </w:r>
      <w:r w:rsidR="009C272A" w:rsidRPr="00610C71">
        <w:rPr>
          <w:sz w:val="28"/>
          <w:szCs w:val="28"/>
        </w:rPr>
        <w:t xml:space="preserve"> что</w:t>
      </w:r>
      <w:r w:rsidRPr="00610C71">
        <w:rPr>
          <w:sz w:val="28"/>
          <w:szCs w:val="28"/>
        </w:rPr>
        <w:t xml:space="preserve">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Приложение </w:t>
      </w:r>
      <w:r w:rsidR="00473F72">
        <w:rPr>
          <w:sz w:val="28"/>
          <w:szCs w:val="28"/>
        </w:rPr>
        <w:t>2</w:t>
      </w:r>
      <w:r>
        <w:rPr>
          <w:sz w:val="28"/>
          <w:szCs w:val="28"/>
        </w:rPr>
        <w:t>.</w:t>
      </w:r>
    </w:p>
    <w:p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w:t>
      </w:r>
      <w:r>
        <w:rPr>
          <w:sz w:val="28"/>
          <w:szCs w:val="28"/>
        </w:rPr>
        <w:lastRenderedPageBreak/>
        <w:t>для не аттестации (незачета) по практике, и,</w:t>
      </w:r>
      <w:r w:rsidRPr="00564DD1">
        <w:rPr>
          <w:sz w:val="28"/>
          <w:szCs w:val="28"/>
        </w:rPr>
        <w:t xml:space="preserve"> </w:t>
      </w:r>
      <w:r>
        <w:rPr>
          <w:sz w:val="28"/>
          <w:szCs w:val="28"/>
        </w:rPr>
        <w:t xml:space="preserve">как следствие, возникновения академической задолженности. Зачет </w:t>
      </w:r>
      <w:r w:rsidR="008B4E81">
        <w:rPr>
          <w:sz w:val="28"/>
          <w:szCs w:val="28"/>
        </w:rPr>
        <w:t xml:space="preserve">с оценкой </w:t>
      </w:r>
      <w:r>
        <w:rPr>
          <w:sz w:val="28"/>
          <w:szCs w:val="28"/>
        </w:rPr>
        <w:t>по практике принимает руководитель практики от Финансового университета.</w:t>
      </w:r>
    </w:p>
    <w:p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8259A">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18005B" w:rsidRDefault="0018005B" w:rsidP="0018005B">
      <w:pPr>
        <w:pStyle w:val="1"/>
        <w:spacing w:before="240" w:line="360" w:lineRule="auto"/>
        <w:jc w:val="both"/>
        <w:rPr>
          <w:rFonts w:ascii="Times New Roman" w:hAnsi="Times New Roman" w:cs="Times New Roman"/>
          <w:color w:val="auto"/>
        </w:rPr>
      </w:pPr>
      <w:bookmarkStart w:id="11"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11"/>
    </w:p>
    <w:p w:rsidR="00910726" w:rsidRPr="009C272A" w:rsidRDefault="009C272A" w:rsidP="009C272A">
      <w:pPr>
        <w:spacing w:line="360" w:lineRule="auto"/>
        <w:ind w:firstLine="708"/>
        <w:jc w:val="both"/>
        <w:rPr>
          <w:sz w:val="28"/>
          <w:szCs w:val="28"/>
        </w:rPr>
      </w:pPr>
      <w:r>
        <w:rPr>
          <w:sz w:val="28"/>
          <w:szCs w:val="28"/>
        </w:rPr>
        <w:t xml:space="preserve">Перечень компетенций, формируемых в процессе освоения практики, содержится в разделе 3. </w:t>
      </w:r>
      <w:r w:rsidR="0062382C">
        <w:rPr>
          <w:sz w:val="28"/>
          <w:szCs w:val="28"/>
        </w:rPr>
        <w:t>«</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910726" w:rsidRPr="009C272A" w:rsidRDefault="009C272A" w:rsidP="009C272A">
      <w:pPr>
        <w:jc w:val="center"/>
        <w:rPr>
          <w:bCs/>
          <w:sz w:val="28"/>
          <w:szCs w:val="28"/>
        </w:rPr>
      </w:pPr>
      <w:r>
        <w:rPr>
          <w:bCs/>
          <w:sz w:val="28"/>
          <w:szCs w:val="28"/>
        </w:rPr>
        <w:t xml:space="preserve">                                                                                                           </w:t>
      </w:r>
      <w:r w:rsidR="00910726" w:rsidRPr="00910726">
        <w:rPr>
          <w:bCs/>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96"/>
        <w:gridCol w:w="3124"/>
      </w:tblGrid>
      <w:tr w:rsidR="00473F72" w:rsidRPr="009C7E63" w:rsidTr="00267980">
        <w:trPr>
          <w:trHeight w:val="475"/>
        </w:trPr>
        <w:tc>
          <w:tcPr>
            <w:tcW w:w="3166" w:type="dxa"/>
            <w:shd w:val="clear" w:color="auto" w:fill="auto"/>
          </w:tcPr>
          <w:p w:rsidR="00473F72" w:rsidRPr="009C7E63" w:rsidRDefault="00473F72" w:rsidP="00282DD5">
            <w:pPr>
              <w:ind w:right="45"/>
              <w:jc w:val="center"/>
              <w:rPr>
                <w:b/>
                <w:iCs/>
                <w:sz w:val="24"/>
                <w:szCs w:val="24"/>
              </w:rPr>
            </w:pPr>
            <w:r w:rsidRPr="009C7E63">
              <w:rPr>
                <w:b/>
                <w:iCs/>
                <w:sz w:val="24"/>
                <w:szCs w:val="24"/>
              </w:rPr>
              <w:t>Наименование компетенция</w:t>
            </w:r>
          </w:p>
        </w:tc>
        <w:tc>
          <w:tcPr>
            <w:tcW w:w="3196" w:type="dxa"/>
          </w:tcPr>
          <w:p w:rsidR="00473F72" w:rsidRPr="009C7E63" w:rsidRDefault="00473F72" w:rsidP="00282DD5">
            <w:pPr>
              <w:ind w:right="45"/>
              <w:jc w:val="center"/>
              <w:rPr>
                <w:b/>
                <w:iCs/>
                <w:sz w:val="24"/>
                <w:szCs w:val="24"/>
              </w:rPr>
            </w:pPr>
            <w:r w:rsidRPr="009C7E63">
              <w:rPr>
                <w:b/>
                <w:iCs/>
                <w:sz w:val="24"/>
                <w:szCs w:val="24"/>
              </w:rPr>
              <w:t>Индикаторы достижения компетенций</w:t>
            </w:r>
          </w:p>
        </w:tc>
        <w:tc>
          <w:tcPr>
            <w:tcW w:w="3124" w:type="dxa"/>
            <w:shd w:val="clear" w:color="auto" w:fill="auto"/>
          </w:tcPr>
          <w:p w:rsidR="00473F72" w:rsidRPr="009C7E63" w:rsidRDefault="00473F72" w:rsidP="00282DD5">
            <w:pPr>
              <w:ind w:right="45"/>
              <w:jc w:val="center"/>
              <w:rPr>
                <w:b/>
                <w:iCs/>
                <w:sz w:val="24"/>
                <w:szCs w:val="24"/>
              </w:rPr>
            </w:pPr>
            <w:r w:rsidRPr="009C7E63">
              <w:rPr>
                <w:b/>
                <w:iCs/>
                <w:sz w:val="24"/>
                <w:szCs w:val="24"/>
              </w:rPr>
              <w:t>Типовые (примерные) задания для каждого индикатора достижения компетенций</w:t>
            </w:r>
          </w:p>
        </w:tc>
      </w:tr>
      <w:tr w:rsidR="00267980" w:rsidRPr="009C7E63" w:rsidTr="00267980">
        <w:trPr>
          <w:trHeight w:val="475"/>
        </w:trPr>
        <w:tc>
          <w:tcPr>
            <w:tcW w:w="3166" w:type="dxa"/>
            <w:vMerge w:val="restart"/>
            <w:shd w:val="clear" w:color="auto" w:fill="auto"/>
          </w:tcPr>
          <w:p w:rsidR="00267980" w:rsidRPr="009C7E63" w:rsidRDefault="00267980" w:rsidP="00267980">
            <w:pPr>
              <w:ind w:right="45"/>
              <w:rPr>
                <w:b/>
                <w:iCs/>
                <w:sz w:val="24"/>
                <w:szCs w:val="24"/>
              </w:rPr>
            </w:pPr>
            <w:r>
              <w:rPr>
                <w:sz w:val="24"/>
                <w:szCs w:val="24"/>
              </w:rPr>
              <w:t xml:space="preserve">ПКН-3 </w:t>
            </w:r>
            <w:r w:rsidRPr="00795CEC">
              <w:rPr>
                <w:sz w:val="24"/>
                <w:szCs w:val="24"/>
              </w:rPr>
              <w:t xml:space="preserve">Способен проводить анализ, обобщать и критически оценивать полученные результаты </w:t>
            </w:r>
            <w:r w:rsidRPr="00795CEC">
              <w:rPr>
                <w:sz w:val="24"/>
                <w:szCs w:val="24"/>
              </w:rPr>
              <w:lastRenderedPageBreak/>
              <w:t>исследования для разработки финансовых аспектов перспективных направлени</w:t>
            </w:r>
            <w:r>
              <w:rPr>
                <w:sz w:val="24"/>
                <w:szCs w:val="24"/>
              </w:rPr>
              <w:t>й</w:t>
            </w:r>
            <w:r w:rsidRPr="00795CEC">
              <w:rPr>
                <w:sz w:val="24"/>
                <w:szCs w:val="24"/>
              </w:rPr>
              <w:t xml:space="preserve">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w:t>
            </w:r>
          </w:p>
        </w:tc>
        <w:tc>
          <w:tcPr>
            <w:tcW w:w="3196" w:type="dxa"/>
          </w:tcPr>
          <w:p w:rsidR="00267980" w:rsidRPr="009D32D6" w:rsidRDefault="00267980" w:rsidP="009D32D6">
            <w:pPr>
              <w:rPr>
                <w:color w:val="000000" w:themeColor="text1"/>
                <w:sz w:val="24"/>
                <w:szCs w:val="24"/>
              </w:rPr>
            </w:pPr>
            <w:r w:rsidRPr="00267980">
              <w:rPr>
                <w:color w:val="000000" w:themeColor="text1"/>
                <w:sz w:val="24"/>
                <w:szCs w:val="24"/>
              </w:rPr>
              <w:lastRenderedPageBreak/>
              <w:t>1.Владеет методами прикладных научных исследований в профессиональной сфере.</w:t>
            </w:r>
          </w:p>
        </w:tc>
        <w:tc>
          <w:tcPr>
            <w:tcW w:w="3124" w:type="dxa"/>
            <w:shd w:val="clear" w:color="auto" w:fill="auto"/>
          </w:tcPr>
          <w:p w:rsidR="00267980" w:rsidRDefault="00267980" w:rsidP="00910726">
            <w:pPr>
              <w:tabs>
                <w:tab w:val="left" w:pos="910"/>
                <w:tab w:val="center" w:pos="1431"/>
              </w:tabs>
              <w:ind w:right="45"/>
              <w:jc w:val="center"/>
              <w:rPr>
                <w:b/>
                <w:iCs/>
                <w:sz w:val="24"/>
                <w:szCs w:val="24"/>
              </w:rPr>
            </w:pPr>
            <w:r>
              <w:rPr>
                <w:b/>
                <w:iCs/>
                <w:sz w:val="24"/>
                <w:szCs w:val="24"/>
              </w:rPr>
              <w:t>Задание</w:t>
            </w:r>
          </w:p>
          <w:p w:rsidR="00910726" w:rsidRDefault="00910726" w:rsidP="00282DD5">
            <w:pPr>
              <w:ind w:right="45"/>
              <w:jc w:val="center"/>
              <w:rPr>
                <w:b/>
                <w:iCs/>
                <w:sz w:val="24"/>
                <w:szCs w:val="24"/>
              </w:rPr>
            </w:pPr>
          </w:p>
          <w:p w:rsidR="00910726" w:rsidRPr="0062382C" w:rsidRDefault="00910726" w:rsidP="00910726">
            <w:pPr>
              <w:ind w:right="45"/>
              <w:jc w:val="both"/>
              <w:rPr>
                <w:iCs/>
                <w:sz w:val="24"/>
                <w:szCs w:val="24"/>
              </w:rPr>
            </w:pPr>
            <w:r>
              <w:rPr>
                <w:iCs/>
                <w:sz w:val="24"/>
                <w:szCs w:val="24"/>
              </w:rPr>
              <w:t xml:space="preserve">Опишите методические подходы к исследованию </w:t>
            </w:r>
            <w:r>
              <w:rPr>
                <w:iCs/>
                <w:sz w:val="24"/>
                <w:szCs w:val="24"/>
              </w:rPr>
              <w:lastRenderedPageBreak/>
              <w:t>финансовых аспектов развития кредитной организации с учетом применения современных финансовых технологий</w:t>
            </w:r>
          </w:p>
        </w:tc>
      </w:tr>
      <w:tr w:rsidR="00267980" w:rsidRPr="009C7E63" w:rsidTr="00267980">
        <w:trPr>
          <w:trHeight w:val="475"/>
        </w:trPr>
        <w:tc>
          <w:tcPr>
            <w:tcW w:w="3166" w:type="dxa"/>
            <w:vMerge/>
            <w:shd w:val="clear" w:color="auto" w:fill="auto"/>
          </w:tcPr>
          <w:p w:rsidR="00267980" w:rsidRPr="009C7E63" w:rsidRDefault="00267980" w:rsidP="00282DD5">
            <w:pPr>
              <w:ind w:right="45"/>
              <w:jc w:val="center"/>
              <w:rPr>
                <w:b/>
                <w:iCs/>
                <w:sz w:val="24"/>
                <w:szCs w:val="24"/>
              </w:rPr>
            </w:pPr>
          </w:p>
        </w:tc>
        <w:tc>
          <w:tcPr>
            <w:tcW w:w="3196" w:type="dxa"/>
          </w:tcPr>
          <w:p w:rsidR="00267980" w:rsidRPr="009D32D6" w:rsidRDefault="00267980" w:rsidP="009D32D6">
            <w:pPr>
              <w:rPr>
                <w:color w:val="000000" w:themeColor="text1"/>
                <w:sz w:val="24"/>
                <w:szCs w:val="24"/>
              </w:rPr>
            </w:pPr>
            <w:r w:rsidRPr="00267980">
              <w:rPr>
                <w:color w:val="000000" w:themeColor="text1"/>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3124" w:type="dxa"/>
            <w:shd w:val="clear" w:color="auto" w:fill="auto"/>
          </w:tcPr>
          <w:p w:rsidR="00267980" w:rsidRDefault="00267980" w:rsidP="00282DD5">
            <w:pPr>
              <w:ind w:right="45"/>
              <w:jc w:val="center"/>
              <w:rPr>
                <w:b/>
                <w:iCs/>
                <w:sz w:val="24"/>
                <w:szCs w:val="24"/>
              </w:rPr>
            </w:pPr>
            <w:r>
              <w:rPr>
                <w:b/>
                <w:iCs/>
                <w:sz w:val="24"/>
                <w:szCs w:val="24"/>
              </w:rPr>
              <w:t>Задание</w:t>
            </w:r>
          </w:p>
          <w:p w:rsidR="00910726" w:rsidRDefault="00910726" w:rsidP="00282DD5">
            <w:pPr>
              <w:ind w:right="45"/>
              <w:jc w:val="center"/>
              <w:rPr>
                <w:b/>
                <w:iCs/>
                <w:sz w:val="24"/>
                <w:szCs w:val="24"/>
              </w:rPr>
            </w:pPr>
          </w:p>
          <w:p w:rsidR="004B4A8D" w:rsidRPr="0062382C" w:rsidRDefault="00910726" w:rsidP="00910726">
            <w:pPr>
              <w:ind w:right="45"/>
              <w:jc w:val="both"/>
              <w:rPr>
                <w:rFonts w:cs="Palatino Linotype"/>
                <w:bCs/>
                <w:sz w:val="24"/>
                <w:szCs w:val="24"/>
                <w:lang w:eastAsia="ar-SA"/>
              </w:rPr>
            </w:pPr>
            <w:r>
              <w:rPr>
                <w:rFonts w:cs="Palatino Linotype"/>
                <w:bCs/>
                <w:sz w:val="24"/>
                <w:szCs w:val="24"/>
                <w:lang w:eastAsia="ar-SA"/>
              </w:rPr>
              <w:t xml:space="preserve">На основе анализа результатов деятельности кредитной организации дайте их </w:t>
            </w:r>
            <w:r w:rsidRPr="007E2334">
              <w:rPr>
                <w:rFonts w:cs="Palatino Linotype"/>
                <w:bCs/>
                <w:sz w:val="24"/>
                <w:szCs w:val="24"/>
                <w:lang w:eastAsia="ar-SA"/>
              </w:rPr>
              <w:t>экспертн</w:t>
            </w:r>
            <w:r>
              <w:rPr>
                <w:rFonts w:cs="Palatino Linotype"/>
                <w:bCs/>
                <w:sz w:val="24"/>
                <w:szCs w:val="24"/>
                <w:lang w:eastAsia="ar-SA"/>
              </w:rPr>
              <w:t>ую</w:t>
            </w:r>
            <w:r w:rsidRPr="007E2334">
              <w:rPr>
                <w:rFonts w:cs="Palatino Linotype"/>
                <w:bCs/>
                <w:sz w:val="24"/>
                <w:szCs w:val="24"/>
                <w:lang w:eastAsia="ar-SA"/>
              </w:rPr>
              <w:t xml:space="preserve"> оценк</w:t>
            </w:r>
            <w:r>
              <w:rPr>
                <w:rFonts w:cs="Palatino Linotype"/>
                <w:bCs/>
                <w:sz w:val="24"/>
                <w:szCs w:val="24"/>
                <w:lang w:eastAsia="ar-SA"/>
              </w:rPr>
              <w:t xml:space="preserve">у, оцените эффективность управления рисками внедрения финансовых технологий </w:t>
            </w:r>
            <w:r w:rsidRPr="007E2334">
              <w:rPr>
                <w:rFonts w:cs="Palatino Linotype"/>
                <w:bCs/>
                <w:sz w:val="24"/>
                <w:szCs w:val="24"/>
                <w:lang w:eastAsia="ar-SA"/>
              </w:rPr>
              <w:t xml:space="preserve"> для достижения </w:t>
            </w:r>
            <w:r>
              <w:rPr>
                <w:rFonts w:cs="Palatino Linotype"/>
                <w:bCs/>
                <w:sz w:val="24"/>
                <w:szCs w:val="24"/>
                <w:lang w:eastAsia="ar-SA"/>
              </w:rPr>
              <w:t>ее</w:t>
            </w:r>
            <w:r w:rsidRPr="007E2334">
              <w:rPr>
                <w:rFonts w:cs="Palatino Linotype"/>
                <w:bCs/>
                <w:sz w:val="24"/>
                <w:szCs w:val="24"/>
                <w:lang w:eastAsia="ar-SA"/>
              </w:rPr>
              <w:t xml:space="preserve"> финансовой устойчивости </w:t>
            </w:r>
            <w:r>
              <w:rPr>
                <w:rFonts w:cs="Palatino Linotype"/>
                <w:bCs/>
                <w:sz w:val="24"/>
                <w:szCs w:val="24"/>
                <w:lang w:eastAsia="ar-SA"/>
              </w:rPr>
              <w:t>и обеспечения условий для ее инновационного развития</w:t>
            </w:r>
            <w:r w:rsidR="004B4A8D">
              <w:rPr>
                <w:rFonts w:cs="Palatino Linotype"/>
                <w:bCs/>
                <w:sz w:val="24"/>
                <w:szCs w:val="24"/>
                <w:lang w:eastAsia="ar-SA"/>
              </w:rPr>
              <w:t xml:space="preserve"> </w:t>
            </w:r>
          </w:p>
        </w:tc>
      </w:tr>
      <w:tr w:rsidR="00267980" w:rsidRPr="009C7E63" w:rsidTr="00267980">
        <w:trPr>
          <w:trHeight w:val="475"/>
        </w:trPr>
        <w:tc>
          <w:tcPr>
            <w:tcW w:w="3166" w:type="dxa"/>
            <w:vMerge/>
            <w:shd w:val="clear" w:color="auto" w:fill="auto"/>
          </w:tcPr>
          <w:p w:rsidR="00267980" w:rsidRPr="009C7E63" w:rsidRDefault="00267980" w:rsidP="00267980">
            <w:pPr>
              <w:ind w:right="45"/>
              <w:jc w:val="center"/>
              <w:rPr>
                <w:b/>
                <w:iCs/>
                <w:sz w:val="24"/>
                <w:szCs w:val="24"/>
              </w:rPr>
            </w:pPr>
          </w:p>
        </w:tc>
        <w:tc>
          <w:tcPr>
            <w:tcW w:w="3196" w:type="dxa"/>
          </w:tcPr>
          <w:p w:rsidR="00267980" w:rsidRPr="009D32D6" w:rsidRDefault="00267980" w:rsidP="00267980">
            <w:pPr>
              <w:rPr>
                <w:color w:val="000000" w:themeColor="text1"/>
                <w:sz w:val="24"/>
                <w:szCs w:val="24"/>
              </w:rPr>
            </w:pPr>
            <w:r w:rsidRPr="00267980">
              <w:rPr>
                <w:color w:val="000000" w:themeColor="text1"/>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893A09" w:rsidRDefault="00893A09" w:rsidP="00267980">
            <w:pPr>
              <w:ind w:right="45"/>
              <w:jc w:val="center"/>
              <w:rPr>
                <w:b/>
                <w:iCs/>
                <w:sz w:val="24"/>
                <w:szCs w:val="24"/>
              </w:rPr>
            </w:pPr>
          </w:p>
          <w:p w:rsidR="004B4A8D" w:rsidRPr="0062382C" w:rsidRDefault="00893A09" w:rsidP="00893A09">
            <w:pPr>
              <w:ind w:right="45"/>
              <w:jc w:val="both"/>
              <w:rPr>
                <w:iCs/>
                <w:sz w:val="24"/>
                <w:szCs w:val="24"/>
              </w:rPr>
            </w:pPr>
            <w:r>
              <w:rPr>
                <w:iCs/>
                <w:sz w:val="24"/>
                <w:szCs w:val="24"/>
              </w:rPr>
              <w:t>Обоснуйте перспективные направления инновационного развития кредитной организации на основе внедрения современных финансовых технологий</w:t>
            </w:r>
          </w:p>
        </w:tc>
      </w:tr>
      <w:tr w:rsidR="00267980" w:rsidRPr="009C7E63" w:rsidTr="00267980">
        <w:trPr>
          <w:trHeight w:val="475"/>
        </w:trPr>
        <w:tc>
          <w:tcPr>
            <w:tcW w:w="3166" w:type="dxa"/>
            <w:vMerge/>
            <w:shd w:val="clear" w:color="auto" w:fill="auto"/>
          </w:tcPr>
          <w:p w:rsidR="00267980" w:rsidRPr="009C7E63" w:rsidRDefault="00267980" w:rsidP="00267980">
            <w:pPr>
              <w:ind w:right="45"/>
              <w:jc w:val="center"/>
              <w:rPr>
                <w:b/>
                <w:iCs/>
                <w:sz w:val="24"/>
                <w:szCs w:val="24"/>
              </w:rPr>
            </w:pPr>
          </w:p>
        </w:tc>
        <w:tc>
          <w:tcPr>
            <w:tcW w:w="3196" w:type="dxa"/>
          </w:tcPr>
          <w:p w:rsidR="00267980" w:rsidRPr="009C7E63" w:rsidRDefault="00267980" w:rsidP="00267980">
            <w:pPr>
              <w:tabs>
                <w:tab w:val="left" w:pos="210"/>
              </w:tabs>
              <w:ind w:right="45"/>
              <w:rPr>
                <w:b/>
                <w:iCs/>
                <w:sz w:val="24"/>
                <w:szCs w:val="24"/>
              </w:rPr>
            </w:pPr>
            <w:r w:rsidRPr="00267980">
              <w:rPr>
                <w:color w:val="000000" w:themeColor="text1"/>
                <w:sz w:val="24"/>
                <w:szCs w:val="24"/>
              </w:rPr>
              <w:t>4.Оформляет результаты анализа и оценки в форме финансовых обзоров, экспертно-аналитических заключений, отчетов и научных публикаций</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893A09" w:rsidRDefault="00893A09" w:rsidP="00267980">
            <w:pPr>
              <w:ind w:right="45"/>
              <w:jc w:val="center"/>
              <w:rPr>
                <w:b/>
                <w:iCs/>
                <w:sz w:val="24"/>
                <w:szCs w:val="24"/>
              </w:rPr>
            </w:pPr>
          </w:p>
          <w:p w:rsidR="004B4A8D" w:rsidRPr="0062382C" w:rsidRDefault="00893A09" w:rsidP="00AB72BC">
            <w:pPr>
              <w:ind w:right="45"/>
              <w:jc w:val="both"/>
              <w:rPr>
                <w:color w:val="000000" w:themeColor="text1"/>
                <w:sz w:val="24"/>
                <w:szCs w:val="24"/>
                <w:lang w:eastAsia="ru-RU"/>
              </w:rPr>
            </w:pPr>
            <w:r w:rsidRPr="00451437">
              <w:rPr>
                <w:iCs/>
                <w:color w:val="000000" w:themeColor="text1"/>
                <w:sz w:val="24"/>
                <w:szCs w:val="24"/>
              </w:rPr>
              <w:t xml:space="preserve">Подготовьте научную публикацию по результатам анализа </w:t>
            </w:r>
            <w:r w:rsidR="00AB72BC">
              <w:rPr>
                <w:iCs/>
                <w:color w:val="000000" w:themeColor="text1"/>
                <w:sz w:val="24"/>
                <w:szCs w:val="24"/>
              </w:rPr>
              <w:t xml:space="preserve">эффективности применения финансовых технологий </w:t>
            </w:r>
            <w:r w:rsidRPr="00451437">
              <w:rPr>
                <w:color w:val="000000" w:themeColor="text1"/>
                <w:sz w:val="24"/>
                <w:szCs w:val="24"/>
                <w:lang w:eastAsia="ru-RU"/>
              </w:rPr>
              <w:t xml:space="preserve">в российских кредитных организациях с учетом информации по анализу </w:t>
            </w:r>
            <w:r w:rsidR="00AB72BC">
              <w:rPr>
                <w:color w:val="000000" w:themeColor="text1"/>
                <w:sz w:val="24"/>
                <w:szCs w:val="24"/>
                <w:lang w:eastAsia="ru-RU"/>
              </w:rPr>
              <w:t>их внедрения в</w:t>
            </w:r>
            <w:r w:rsidRPr="00451437">
              <w:rPr>
                <w:color w:val="000000" w:themeColor="text1"/>
                <w:sz w:val="24"/>
                <w:szCs w:val="24"/>
                <w:lang w:eastAsia="ru-RU"/>
              </w:rPr>
              <w:t xml:space="preserve"> объект</w:t>
            </w:r>
            <w:r w:rsidR="00AB72BC">
              <w:rPr>
                <w:color w:val="000000" w:themeColor="text1"/>
                <w:sz w:val="24"/>
                <w:szCs w:val="24"/>
                <w:lang w:eastAsia="ru-RU"/>
              </w:rPr>
              <w:t>е</w:t>
            </w:r>
            <w:r w:rsidRPr="00451437">
              <w:rPr>
                <w:color w:val="000000" w:themeColor="text1"/>
                <w:sz w:val="24"/>
                <w:szCs w:val="24"/>
                <w:lang w:eastAsia="ru-RU"/>
              </w:rPr>
              <w:t xml:space="preserve"> практики</w:t>
            </w:r>
          </w:p>
        </w:tc>
      </w:tr>
      <w:tr w:rsidR="008D0E8F" w:rsidRPr="009C7E63" w:rsidTr="00267980">
        <w:trPr>
          <w:trHeight w:val="475"/>
        </w:trPr>
        <w:tc>
          <w:tcPr>
            <w:tcW w:w="3166" w:type="dxa"/>
            <w:vMerge w:val="restart"/>
            <w:shd w:val="clear" w:color="auto" w:fill="auto"/>
          </w:tcPr>
          <w:p w:rsidR="008D0E8F" w:rsidRPr="009C7E63" w:rsidRDefault="008D0E8F" w:rsidP="008D0E8F">
            <w:pPr>
              <w:ind w:right="45"/>
              <w:rPr>
                <w:b/>
                <w:iCs/>
                <w:sz w:val="24"/>
                <w:szCs w:val="24"/>
              </w:rPr>
            </w:pPr>
            <w:r>
              <w:rPr>
                <w:sz w:val="24"/>
                <w:szCs w:val="24"/>
              </w:rPr>
              <w:t xml:space="preserve">УК-5 </w:t>
            </w:r>
            <w:r w:rsidRPr="00A961D6">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196" w:type="dxa"/>
          </w:tcPr>
          <w:p w:rsidR="008D0E8F" w:rsidRPr="00267980" w:rsidRDefault="008D0E8F" w:rsidP="008D0E8F">
            <w:pPr>
              <w:tabs>
                <w:tab w:val="left" w:pos="540"/>
              </w:tabs>
              <w:contextualSpacing/>
              <w:rPr>
                <w:sz w:val="24"/>
                <w:szCs w:val="24"/>
              </w:rPr>
            </w:pPr>
            <w:r w:rsidRPr="00A961D6">
              <w:rPr>
                <w:sz w:val="24"/>
                <w:szCs w:val="24"/>
              </w:rPr>
              <w:t>1. Организовывает работу</w:t>
            </w:r>
            <w:r>
              <w:rPr>
                <w:sz w:val="24"/>
                <w:szCs w:val="24"/>
              </w:rPr>
              <w:t xml:space="preserve"> </w:t>
            </w:r>
            <w:r w:rsidRPr="00A961D6">
              <w:rPr>
                <w:sz w:val="24"/>
                <w:szCs w:val="24"/>
              </w:rPr>
              <w:t>в команде, ставит цели</w:t>
            </w:r>
            <w:r>
              <w:rPr>
                <w:sz w:val="24"/>
                <w:szCs w:val="24"/>
              </w:rPr>
              <w:t xml:space="preserve"> </w:t>
            </w:r>
            <w:r w:rsidRPr="00A961D6">
              <w:rPr>
                <w:sz w:val="24"/>
                <w:szCs w:val="24"/>
              </w:rPr>
              <w:t>командной работы</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8D0E8F" w:rsidRDefault="008D0E8F" w:rsidP="008D0E8F">
            <w:pPr>
              <w:ind w:right="45"/>
              <w:jc w:val="center"/>
              <w:rPr>
                <w:b/>
                <w:iCs/>
                <w:sz w:val="24"/>
                <w:szCs w:val="24"/>
              </w:rPr>
            </w:pPr>
          </w:p>
          <w:p w:rsidR="008D0E8F" w:rsidRPr="009C7E63" w:rsidRDefault="008D0E8F" w:rsidP="008D0E8F">
            <w:pPr>
              <w:ind w:right="45"/>
              <w:jc w:val="both"/>
              <w:rPr>
                <w:b/>
                <w:iCs/>
                <w:sz w:val="24"/>
                <w:szCs w:val="24"/>
              </w:rPr>
            </w:pPr>
            <w:r>
              <w:rPr>
                <w:iCs/>
                <w:sz w:val="24"/>
                <w:szCs w:val="24"/>
              </w:rPr>
              <w:t>Изучите</w:t>
            </w:r>
            <w:r w:rsidRPr="00C2268F">
              <w:rPr>
                <w:iCs/>
                <w:sz w:val="24"/>
                <w:szCs w:val="24"/>
              </w:rPr>
              <w:t xml:space="preserve"> подходы и принципы организации взаимодействия между членами команды структурного подразделения, которые применяются в </w:t>
            </w:r>
            <w:r>
              <w:rPr>
                <w:iCs/>
                <w:sz w:val="24"/>
                <w:szCs w:val="24"/>
              </w:rPr>
              <w:t xml:space="preserve">кредитной </w:t>
            </w:r>
            <w:r w:rsidRPr="00C2268F">
              <w:rPr>
                <w:iCs/>
                <w:sz w:val="24"/>
                <w:szCs w:val="24"/>
              </w:rPr>
              <w:t>организации – базе практики</w:t>
            </w:r>
            <w:r>
              <w:rPr>
                <w:iCs/>
                <w:sz w:val="24"/>
                <w:szCs w:val="24"/>
              </w:rPr>
              <w:t>, определите цели командной работы</w:t>
            </w:r>
            <w:r w:rsidRPr="00C2268F">
              <w:rPr>
                <w:iCs/>
                <w:sz w:val="24"/>
                <w:szCs w:val="24"/>
              </w:rPr>
              <w:t>.</w:t>
            </w:r>
          </w:p>
        </w:tc>
      </w:tr>
      <w:tr w:rsidR="008D0E8F" w:rsidRPr="009C7E63" w:rsidTr="00267980">
        <w:trPr>
          <w:trHeight w:val="475"/>
        </w:trPr>
        <w:tc>
          <w:tcPr>
            <w:tcW w:w="3166" w:type="dxa"/>
            <w:vMerge/>
            <w:shd w:val="clear" w:color="auto" w:fill="auto"/>
          </w:tcPr>
          <w:p w:rsidR="008D0E8F" w:rsidRDefault="008D0E8F" w:rsidP="008D0E8F">
            <w:pPr>
              <w:ind w:right="45"/>
              <w:rPr>
                <w:sz w:val="24"/>
                <w:szCs w:val="24"/>
              </w:rPr>
            </w:pPr>
          </w:p>
        </w:tc>
        <w:tc>
          <w:tcPr>
            <w:tcW w:w="3196" w:type="dxa"/>
          </w:tcPr>
          <w:p w:rsidR="008D0E8F" w:rsidRPr="00A961D6" w:rsidRDefault="008D0E8F" w:rsidP="008D0E8F">
            <w:pPr>
              <w:tabs>
                <w:tab w:val="left" w:pos="540"/>
              </w:tabs>
              <w:contextualSpacing/>
              <w:jc w:val="both"/>
              <w:rPr>
                <w:sz w:val="24"/>
                <w:szCs w:val="24"/>
              </w:rPr>
            </w:pPr>
            <w:r w:rsidRPr="00A961D6">
              <w:rPr>
                <w:sz w:val="24"/>
                <w:szCs w:val="24"/>
              </w:rPr>
              <w:t>2. Вырабатывает</w:t>
            </w:r>
            <w:r>
              <w:rPr>
                <w:sz w:val="24"/>
                <w:szCs w:val="24"/>
              </w:rPr>
              <w:t xml:space="preserve"> </w:t>
            </w:r>
            <w:r w:rsidRPr="00A961D6">
              <w:rPr>
                <w:sz w:val="24"/>
                <w:szCs w:val="24"/>
              </w:rPr>
              <w:t>командную стратегию для</w:t>
            </w:r>
            <w:r>
              <w:rPr>
                <w:sz w:val="24"/>
                <w:szCs w:val="24"/>
              </w:rPr>
              <w:t xml:space="preserve"> </w:t>
            </w:r>
            <w:r w:rsidRPr="00A961D6">
              <w:rPr>
                <w:sz w:val="24"/>
                <w:szCs w:val="24"/>
              </w:rPr>
              <w:t>достижения поставленной</w:t>
            </w:r>
            <w:r>
              <w:rPr>
                <w:sz w:val="24"/>
                <w:szCs w:val="24"/>
              </w:rPr>
              <w:t xml:space="preserve"> </w:t>
            </w:r>
            <w:r w:rsidRPr="00A961D6">
              <w:rPr>
                <w:sz w:val="24"/>
                <w:szCs w:val="24"/>
              </w:rPr>
              <w:t>цели на основе задач и</w:t>
            </w:r>
            <w:r>
              <w:rPr>
                <w:sz w:val="24"/>
                <w:szCs w:val="24"/>
              </w:rPr>
              <w:t xml:space="preserve"> </w:t>
            </w:r>
            <w:r w:rsidRPr="00A961D6">
              <w:rPr>
                <w:sz w:val="24"/>
                <w:szCs w:val="24"/>
              </w:rPr>
              <w:t>методов их решения</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8D0E8F" w:rsidRDefault="008D0E8F" w:rsidP="008D0E8F">
            <w:pPr>
              <w:ind w:right="45"/>
              <w:jc w:val="center"/>
              <w:rPr>
                <w:b/>
                <w:iCs/>
                <w:sz w:val="24"/>
                <w:szCs w:val="24"/>
              </w:rPr>
            </w:pPr>
          </w:p>
          <w:p w:rsidR="008D0E8F" w:rsidRPr="009C7E63" w:rsidRDefault="008D0E8F" w:rsidP="008D0E8F">
            <w:pPr>
              <w:ind w:right="45"/>
              <w:jc w:val="both"/>
              <w:rPr>
                <w:b/>
                <w:iCs/>
                <w:sz w:val="24"/>
                <w:szCs w:val="24"/>
              </w:rPr>
            </w:pPr>
            <w:r>
              <w:rPr>
                <w:iCs/>
                <w:sz w:val="24"/>
                <w:szCs w:val="24"/>
              </w:rPr>
              <w:t xml:space="preserve">Обоснуйте стратегию </w:t>
            </w:r>
            <w:r w:rsidRPr="00C2268F">
              <w:rPr>
                <w:iCs/>
                <w:sz w:val="24"/>
                <w:szCs w:val="24"/>
              </w:rPr>
              <w:t xml:space="preserve">командной работы при выполнении поручений руководителя по месту прохождения практики  </w:t>
            </w:r>
          </w:p>
        </w:tc>
      </w:tr>
      <w:tr w:rsidR="008D0E8F" w:rsidRPr="009C7E63" w:rsidTr="00267980">
        <w:trPr>
          <w:trHeight w:val="475"/>
        </w:trPr>
        <w:tc>
          <w:tcPr>
            <w:tcW w:w="3166" w:type="dxa"/>
            <w:vMerge/>
            <w:shd w:val="clear" w:color="auto" w:fill="auto"/>
          </w:tcPr>
          <w:p w:rsidR="008D0E8F" w:rsidRDefault="008D0E8F" w:rsidP="008D0E8F">
            <w:pPr>
              <w:ind w:right="45"/>
              <w:rPr>
                <w:sz w:val="24"/>
                <w:szCs w:val="24"/>
              </w:rPr>
            </w:pPr>
          </w:p>
        </w:tc>
        <w:tc>
          <w:tcPr>
            <w:tcW w:w="3196" w:type="dxa"/>
          </w:tcPr>
          <w:p w:rsidR="008D0E8F" w:rsidRPr="00267980" w:rsidRDefault="008D0E8F" w:rsidP="008D0E8F">
            <w:pPr>
              <w:tabs>
                <w:tab w:val="left" w:pos="540"/>
              </w:tabs>
              <w:jc w:val="both"/>
              <w:rPr>
                <w:sz w:val="24"/>
                <w:szCs w:val="24"/>
              </w:rPr>
            </w:pPr>
            <w:r>
              <w:rPr>
                <w:sz w:val="24"/>
                <w:szCs w:val="24"/>
              </w:rPr>
              <w:t>3.</w:t>
            </w:r>
            <w:r w:rsidRPr="00267980">
              <w:rPr>
                <w:sz w:val="24"/>
                <w:szCs w:val="24"/>
              </w:rPr>
              <w:t>Принимает ответственность за принятые организационно-управленческие решения</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8D0E8F" w:rsidRDefault="008D0E8F" w:rsidP="008D0E8F">
            <w:pPr>
              <w:ind w:right="45"/>
              <w:jc w:val="center"/>
              <w:rPr>
                <w:b/>
                <w:iCs/>
                <w:sz w:val="24"/>
                <w:szCs w:val="24"/>
              </w:rPr>
            </w:pPr>
          </w:p>
          <w:p w:rsidR="008D0E8F" w:rsidRPr="009C7E63" w:rsidRDefault="008D0E8F" w:rsidP="008D0E8F">
            <w:pPr>
              <w:ind w:right="45"/>
              <w:jc w:val="both"/>
              <w:rPr>
                <w:b/>
                <w:iCs/>
                <w:sz w:val="24"/>
                <w:szCs w:val="24"/>
              </w:rPr>
            </w:pPr>
            <w:r>
              <w:rPr>
                <w:iCs/>
                <w:sz w:val="24"/>
                <w:szCs w:val="24"/>
              </w:rPr>
              <w:t xml:space="preserve">Укажите, за какие </w:t>
            </w:r>
            <w:r w:rsidRPr="00A961D6">
              <w:rPr>
                <w:sz w:val="24"/>
                <w:szCs w:val="24"/>
              </w:rPr>
              <w:t>организационно</w:t>
            </w:r>
            <w:r>
              <w:rPr>
                <w:sz w:val="24"/>
                <w:szCs w:val="24"/>
              </w:rPr>
              <w:t>-</w:t>
            </w:r>
            <w:r w:rsidRPr="00A961D6">
              <w:rPr>
                <w:sz w:val="24"/>
                <w:szCs w:val="24"/>
              </w:rPr>
              <w:t xml:space="preserve">управленческие </w:t>
            </w:r>
            <w:r>
              <w:rPr>
                <w:sz w:val="24"/>
                <w:szCs w:val="24"/>
              </w:rPr>
              <w:t xml:space="preserve"> </w:t>
            </w:r>
            <w:r w:rsidRPr="00A961D6">
              <w:rPr>
                <w:sz w:val="24"/>
                <w:szCs w:val="24"/>
              </w:rPr>
              <w:t>решения</w:t>
            </w:r>
            <w:r>
              <w:rPr>
                <w:sz w:val="24"/>
                <w:szCs w:val="24"/>
              </w:rPr>
              <w:t xml:space="preserve"> Вы принимали на себя ответственность в период прохождения практики</w:t>
            </w:r>
          </w:p>
        </w:tc>
      </w:tr>
      <w:tr w:rsidR="008D0E8F" w:rsidRPr="009C7E63" w:rsidTr="00267980">
        <w:trPr>
          <w:trHeight w:val="475"/>
        </w:trPr>
        <w:tc>
          <w:tcPr>
            <w:tcW w:w="3166" w:type="dxa"/>
            <w:vMerge w:val="restart"/>
            <w:shd w:val="clear" w:color="auto" w:fill="auto"/>
          </w:tcPr>
          <w:p w:rsidR="008D0E8F" w:rsidRDefault="008D0E8F" w:rsidP="008D0E8F">
            <w:pPr>
              <w:ind w:right="45"/>
              <w:rPr>
                <w:sz w:val="24"/>
                <w:szCs w:val="24"/>
              </w:rPr>
            </w:pPr>
            <w:r>
              <w:rPr>
                <w:sz w:val="24"/>
                <w:szCs w:val="24"/>
              </w:rPr>
              <w:t>ПК-1</w:t>
            </w:r>
          </w:p>
          <w:p w:rsidR="008D0E8F" w:rsidRDefault="008D0E8F" w:rsidP="008D0E8F">
            <w:pPr>
              <w:ind w:right="45"/>
              <w:rPr>
                <w:sz w:val="24"/>
                <w:szCs w:val="24"/>
              </w:rPr>
            </w:pPr>
            <w:r>
              <w:rPr>
                <w:sz w:val="24"/>
                <w:szCs w:val="24"/>
              </w:rPr>
              <w:t xml:space="preserve"> </w:t>
            </w:r>
            <w:r w:rsidRPr="000879A4">
              <w:rPr>
                <w:rFonts w:eastAsia="Calibri"/>
                <w:sz w:val="24"/>
                <w:szCs w:val="24"/>
                <w:lang w:eastAsia="ru-RU"/>
              </w:rPr>
              <w:t xml:space="preserve">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  </w:t>
            </w:r>
          </w:p>
        </w:tc>
        <w:tc>
          <w:tcPr>
            <w:tcW w:w="3196" w:type="dxa"/>
          </w:tcPr>
          <w:p w:rsidR="008D0E8F" w:rsidRPr="009D32D6" w:rsidRDefault="008D0E8F" w:rsidP="008D0E8F">
            <w:pPr>
              <w:jc w:val="both"/>
              <w:rPr>
                <w:color w:val="000000"/>
                <w:sz w:val="24"/>
                <w:szCs w:val="24"/>
                <w:lang w:eastAsia="ru-RU"/>
              </w:rPr>
            </w:pPr>
            <w:r w:rsidRPr="000879A4">
              <w:rPr>
                <w:color w:val="000000"/>
                <w:sz w:val="24"/>
                <w:szCs w:val="24"/>
                <w:lang w:eastAsia="ru-RU"/>
              </w:rPr>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2C5F3A" w:rsidRDefault="002C5F3A" w:rsidP="008D0E8F">
            <w:pPr>
              <w:ind w:right="45"/>
              <w:jc w:val="center"/>
              <w:rPr>
                <w:b/>
                <w:iCs/>
                <w:sz w:val="24"/>
                <w:szCs w:val="24"/>
              </w:rPr>
            </w:pPr>
          </w:p>
          <w:p w:rsidR="002C5F3A" w:rsidRPr="009C7E63" w:rsidRDefault="002C5F3A" w:rsidP="002C5F3A">
            <w:pPr>
              <w:ind w:right="45"/>
              <w:jc w:val="both"/>
              <w:rPr>
                <w:b/>
                <w:iCs/>
                <w:sz w:val="24"/>
                <w:szCs w:val="24"/>
              </w:rPr>
            </w:pPr>
            <w:r>
              <w:rPr>
                <w:color w:val="000000"/>
                <w:sz w:val="24"/>
                <w:szCs w:val="24"/>
                <w:lang w:eastAsia="ru-RU"/>
              </w:rPr>
              <w:t>Обоснуйте возможность использования</w:t>
            </w:r>
            <w:r w:rsidRPr="000879A4">
              <w:rPr>
                <w:color w:val="000000"/>
                <w:sz w:val="24"/>
                <w:szCs w:val="24"/>
                <w:lang w:eastAsia="ru-RU"/>
              </w:rPr>
              <w:t xml:space="preserve"> современны</w:t>
            </w:r>
            <w:r>
              <w:rPr>
                <w:color w:val="000000"/>
                <w:sz w:val="24"/>
                <w:szCs w:val="24"/>
                <w:lang w:eastAsia="ru-RU"/>
              </w:rPr>
              <w:t>х</w:t>
            </w:r>
            <w:r w:rsidRPr="000879A4">
              <w:rPr>
                <w:color w:val="000000"/>
                <w:sz w:val="24"/>
                <w:szCs w:val="24"/>
                <w:lang w:eastAsia="ru-RU"/>
              </w:rPr>
              <w:t xml:space="preserve"> метод</w:t>
            </w:r>
            <w:r>
              <w:rPr>
                <w:color w:val="000000"/>
                <w:sz w:val="24"/>
                <w:szCs w:val="24"/>
                <w:lang w:eastAsia="ru-RU"/>
              </w:rPr>
              <w:t>ов</w:t>
            </w:r>
            <w:r w:rsidRPr="000879A4">
              <w:rPr>
                <w:color w:val="000000"/>
                <w:sz w:val="24"/>
                <w:szCs w:val="24"/>
                <w:lang w:eastAsia="ru-RU"/>
              </w:rPr>
              <w:t xml:space="preserve"> проведения маркетинговых исследований</w:t>
            </w:r>
            <w:r>
              <w:rPr>
                <w:color w:val="000000"/>
                <w:sz w:val="24"/>
                <w:szCs w:val="24"/>
                <w:lang w:eastAsia="ru-RU"/>
              </w:rPr>
              <w:t xml:space="preserve"> для</w:t>
            </w:r>
            <w:r w:rsidRPr="000879A4">
              <w:rPr>
                <w:color w:val="000000"/>
                <w:sz w:val="24"/>
                <w:szCs w:val="24"/>
                <w:lang w:eastAsia="ru-RU"/>
              </w:rPr>
              <w:t xml:space="preserve"> разработк</w:t>
            </w:r>
            <w:r>
              <w:rPr>
                <w:color w:val="000000"/>
                <w:sz w:val="24"/>
                <w:szCs w:val="24"/>
                <w:lang w:eastAsia="ru-RU"/>
              </w:rPr>
              <w:t>и</w:t>
            </w:r>
            <w:r w:rsidRPr="000879A4">
              <w:rPr>
                <w:color w:val="000000"/>
                <w:sz w:val="24"/>
                <w:szCs w:val="24"/>
                <w:lang w:eastAsia="ru-RU"/>
              </w:rPr>
              <w:t xml:space="preserve"> мер по выработке эффективных решен</w:t>
            </w:r>
            <w:r>
              <w:rPr>
                <w:color w:val="000000"/>
                <w:sz w:val="24"/>
                <w:szCs w:val="24"/>
                <w:lang w:eastAsia="ru-RU"/>
              </w:rPr>
              <w:t>ий проблем текущей деятельности объекта практики</w:t>
            </w:r>
          </w:p>
        </w:tc>
      </w:tr>
      <w:tr w:rsidR="008D0E8F" w:rsidRPr="009C7E63" w:rsidTr="00267980">
        <w:trPr>
          <w:trHeight w:val="475"/>
        </w:trPr>
        <w:tc>
          <w:tcPr>
            <w:tcW w:w="3166" w:type="dxa"/>
            <w:vMerge/>
            <w:shd w:val="clear" w:color="auto" w:fill="auto"/>
          </w:tcPr>
          <w:p w:rsidR="008D0E8F" w:rsidRDefault="008D0E8F" w:rsidP="008D0E8F">
            <w:pPr>
              <w:ind w:right="45"/>
              <w:rPr>
                <w:sz w:val="24"/>
                <w:szCs w:val="24"/>
              </w:rPr>
            </w:pPr>
          </w:p>
        </w:tc>
        <w:tc>
          <w:tcPr>
            <w:tcW w:w="3196" w:type="dxa"/>
          </w:tcPr>
          <w:p w:rsidR="008D0E8F" w:rsidRDefault="008D0E8F" w:rsidP="008D0E8F">
            <w:pPr>
              <w:tabs>
                <w:tab w:val="left" w:pos="540"/>
              </w:tabs>
              <w:rPr>
                <w:sz w:val="24"/>
                <w:szCs w:val="24"/>
              </w:rPr>
            </w:pPr>
            <w:r w:rsidRPr="000879A4">
              <w:rPr>
                <w:color w:val="000000"/>
                <w:sz w:val="24"/>
                <w:szCs w:val="24"/>
                <w:lang w:eastAsia="ru-RU"/>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2C5F3A" w:rsidRDefault="002C5F3A" w:rsidP="008D0E8F">
            <w:pPr>
              <w:ind w:right="45"/>
              <w:jc w:val="center"/>
              <w:rPr>
                <w:b/>
                <w:iCs/>
                <w:sz w:val="24"/>
                <w:szCs w:val="24"/>
              </w:rPr>
            </w:pPr>
          </w:p>
          <w:p w:rsidR="004B4A8D" w:rsidRPr="0062382C" w:rsidRDefault="002C5F3A" w:rsidP="002C5F3A">
            <w:pPr>
              <w:ind w:right="45"/>
              <w:jc w:val="both"/>
              <w:rPr>
                <w:color w:val="000000"/>
                <w:sz w:val="24"/>
                <w:szCs w:val="24"/>
                <w:lang w:eastAsia="ru-RU"/>
              </w:rPr>
            </w:pPr>
            <w:r>
              <w:rPr>
                <w:color w:val="000000"/>
                <w:sz w:val="24"/>
                <w:szCs w:val="24"/>
                <w:lang w:eastAsia="ru-RU"/>
              </w:rPr>
              <w:t xml:space="preserve">Сформулируйте возможные </w:t>
            </w:r>
            <w:r w:rsidRPr="000879A4">
              <w:rPr>
                <w:color w:val="000000"/>
                <w:sz w:val="24"/>
                <w:szCs w:val="24"/>
                <w:lang w:eastAsia="ru-RU"/>
              </w:rPr>
              <w:t>направления инновационного развития кредитн</w:t>
            </w:r>
            <w:r>
              <w:rPr>
                <w:color w:val="000000"/>
                <w:sz w:val="24"/>
                <w:szCs w:val="24"/>
                <w:lang w:eastAsia="ru-RU"/>
              </w:rPr>
              <w:t xml:space="preserve">ой </w:t>
            </w:r>
            <w:r w:rsidRPr="000879A4">
              <w:rPr>
                <w:color w:val="000000"/>
                <w:sz w:val="24"/>
                <w:szCs w:val="24"/>
                <w:lang w:eastAsia="ru-RU"/>
              </w:rPr>
              <w:t>организаци</w:t>
            </w:r>
            <w:r>
              <w:rPr>
                <w:color w:val="000000"/>
                <w:sz w:val="24"/>
                <w:szCs w:val="24"/>
                <w:lang w:eastAsia="ru-RU"/>
              </w:rPr>
              <w:t>и</w:t>
            </w:r>
            <w:r w:rsidRPr="000879A4">
              <w:rPr>
                <w:color w:val="000000"/>
                <w:sz w:val="24"/>
                <w:szCs w:val="24"/>
                <w:lang w:eastAsia="ru-RU"/>
              </w:rPr>
              <w:t xml:space="preserve">, </w:t>
            </w:r>
            <w:r>
              <w:rPr>
                <w:color w:val="000000"/>
                <w:sz w:val="24"/>
                <w:szCs w:val="24"/>
                <w:lang w:eastAsia="ru-RU"/>
              </w:rPr>
              <w:t xml:space="preserve">подготовьте </w:t>
            </w:r>
            <w:r w:rsidRPr="000879A4">
              <w:rPr>
                <w:color w:val="000000"/>
                <w:sz w:val="24"/>
                <w:szCs w:val="24"/>
                <w:lang w:eastAsia="ru-RU"/>
              </w:rPr>
              <w:t>научн</w:t>
            </w:r>
            <w:r>
              <w:rPr>
                <w:color w:val="000000"/>
                <w:sz w:val="24"/>
                <w:szCs w:val="24"/>
                <w:lang w:eastAsia="ru-RU"/>
              </w:rPr>
              <w:t xml:space="preserve">ую </w:t>
            </w:r>
            <w:r w:rsidRPr="000879A4">
              <w:rPr>
                <w:color w:val="000000"/>
                <w:sz w:val="24"/>
                <w:szCs w:val="24"/>
                <w:lang w:eastAsia="ru-RU"/>
              </w:rPr>
              <w:t>публикаци</w:t>
            </w:r>
            <w:r>
              <w:rPr>
                <w:color w:val="000000"/>
                <w:sz w:val="24"/>
                <w:szCs w:val="24"/>
                <w:lang w:eastAsia="ru-RU"/>
              </w:rPr>
              <w:t xml:space="preserve">ю по </w:t>
            </w:r>
            <w:r w:rsidR="0062382C">
              <w:rPr>
                <w:color w:val="000000"/>
                <w:sz w:val="24"/>
                <w:szCs w:val="24"/>
                <w:lang w:eastAsia="ru-RU"/>
              </w:rPr>
              <w:t>результатам исследования</w:t>
            </w:r>
            <w:r w:rsidR="004B4A8D">
              <w:rPr>
                <w:color w:val="000000"/>
                <w:sz w:val="24"/>
                <w:szCs w:val="24"/>
                <w:lang w:eastAsia="ru-RU"/>
              </w:rPr>
              <w:t xml:space="preserve"> </w:t>
            </w:r>
          </w:p>
        </w:tc>
      </w:tr>
      <w:tr w:rsidR="008D0E8F" w:rsidRPr="009C7E63" w:rsidTr="00267980">
        <w:trPr>
          <w:trHeight w:val="475"/>
        </w:trPr>
        <w:tc>
          <w:tcPr>
            <w:tcW w:w="3166" w:type="dxa"/>
            <w:vMerge w:val="restart"/>
            <w:shd w:val="clear" w:color="auto" w:fill="auto"/>
          </w:tcPr>
          <w:p w:rsidR="0062382C" w:rsidRDefault="008D0E8F" w:rsidP="008D0E8F">
            <w:pPr>
              <w:ind w:right="45"/>
              <w:rPr>
                <w:sz w:val="24"/>
                <w:szCs w:val="24"/>
              </w:rPr>
            </w:pPr>
            <w:bookmarkStart w:id="12" w:name="_GoBack"/>
            <w:bookmarkEnd w:id="12"/>
            <w:r>
              <w:rPr>
                <w:sz w:val="24"/>
                <w:szCs w:val="24"/>
              </w:rPr>
              <w:t>ПК-2</w:t>
            </w:r>
          </w:p>
          <w:p w:rsidR="008D0E8F" w:rsidRDefault="008D0E8F" w:rsidP="008D0E8F">
            <w:pPr>
              <w:ind w:right="45"/>
              <w:rPr>
                <w:sz w:val="24"/>
                <w:szCs w:val="24"/>
              </w:rPr>
            </w:pPr>
            <w:r>
              <w:rPr>
                <w:sz w:val="24"/>
                <w:szCs w:val="24"/>
              </w:rPr>
              <w:t xml:space="preserve"> </w:t>
            </w:r>
            <w:r w:rsidRPr="000879A4">
              <w:rPr>
                <w:rFonts w:eastAsia="Calibri"/>
                <w:sz w:val="24"/>
                <w:szCs w:val="24"/>
                <w:lang w:eastAsia="ru-RU"/>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3196" w:type="dxa"/>
          </w:tcPr>
          <w:p w:rsidR="008D0E8F" w:rsidRPr="003A2C17" w:rsidRDefault="008D0E8F" w:rsidP="008D0E8F">
            <w:pPr>
              <w:autoSpaceDN w:val="0"/>
              <w:adjustRightInd w:val="0"/>
              <w:jc w:val="both"/>
              <w:rPr>
                <w:sz w:val="24"/>
                <w:szCs w:val="24"/>
                <w:lang w:eastAsia="ru-RU"/>
              </w:rPr>
            </w:pPr>
            <w:r w:rsidRPr="000879A4">
              <w:rPr>
                <w:rFonts w:eastAsia="Calibri"/>
                <w:sz w:val="24"/>
                <w:szCs w:val="24"/>
                <w:lang w:eastAsia="ru-RU"/>
              </w:rPr>
              <w:t xml:space="preserve">1. Формирует и применяет методики </w:t>
            </w:r>
            <w:r w:rsidRPr="000879A4">
              <w:rPr>
                <w:sz w:val="24"/>
                <w:szCs w:val="24"/>
                <w:lang w:eastAsia="ru-RU"/>
              </w:rPr>
              <w:t>выявления, идентификации и квалификации основных рисков кредитной организации</w:t>
            </w:r>
            <w:r>
              <w:rPr>
                <w:sz w:val="24"/>
                <w:szCs w:val="24"/>
                <w:lang w:eastAsia="ru-RU"/>
              </w:rPr>
              <w:t>.</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2C5F3A" w:rsidRDefault="002C5F3A" w:rsidP="008D0E8F">
            <w:pPr>
              <w:ind w:right="45"/>
              <w:jc w:val="center"/>
              <w:rPr>
                <w:b/>
                <w:iCs/>
                <w:sz w:val="24"/>
                <w:szCs w:val="24"/>
              </w:rPr>
            </w:pPr>
          </w:p>
          <w:p w:rsidR="004B4A8D" w:rsidRPr="0062382C" w:rsidRDefault="002C5F3A" w:rsidP="002C5F3A">
            <w:pPr>
              <w:ind w:right="45"/>
              <w:jc w:val="both"/>
              <w:rPr>
                <w:sz w:val="24"/>
                <w:szCs w:val="24"/>
                <w:lang w:eastAsia="ru-RU"/>
              </w:rPr>
            </w:pPr>
            <w:r>
              <w:rPr>
                <w:rFonts w:eastAsia="Calibri"/>
                <w:sz w:val="24"/>
                <w:szCs w:val="24"/>
                <w:lang w:eastAsia="ru-RU"/>
              </w:rPr>
              <w:t xml:space="preserve">Определите </w:t>
            </w:r>
            <w:r w:rsidR="0062382C">
              <w:rPr>
                <w:rFonts w:eastAsia="Calibri"/>
                <w:sz w:val="24"/>
                <w:szCs w:val="24"/>
                <w:lang w:eastAsia="ru-RU"/>
              </w:rPr>
              <w:t>возможности использования</w:t>
            </w:r>
            <w:r>
              <w:rPr>
                <w:rFonts w:eastAsia="Calibri"/>
                <w:sz w:val="24"/>
                <w:szCs w:val="24"/>
                <w:lang w:eastAsia="ru-RU"/>
              </w:rPr>
              <w:t xml:space="preserve"> современных финансовых технологий для </w:t>
            </w:r>
            <w:r w:rsidR="0062382C">
              <w:rPr>
                <w:rFonts w:eastAsia="Calibri"/>
                <w:sz w:val="24"/>
                <w:szCs w:val="24"/>
                <w:lang w:eastAsia="ru-RU"/>
              </w:rPr>
              <w:t>формирования и</w:t>
            </w:r>
            <w:r>
              <w:rPr>
                <w:rFonts w:eastAsia="Calibri"/>
                <w:sz w:val="24"/>
                <w:szCs w:val="24"/>
                <w:lang w:eastAsia="ru-RU"/>
              </w:rPr>
              <w:t xml:space="preserve"> применения </w:t>
            </w:r>
            <w:r w:rsidRPr="000879A4">
              <w:rPr>
                <w:rFonts w:eastAsia="Calibri"/>
                <w:sz w:val="24"/>
                <w:szCs w:val="24"/>
                <w:lang w:eastAsia="ru-RU"/>
              </w:rPr>
              <w:t>методик</w:t>
            </w:r>
            <w:r>
              <w:rPr>
                <w:rFonts w:eastAsia="Calibri"/>
                <w:sz w:val="24"/>
                <w:szCs w:val="24"/>
                <w:lang w:eastAsia="ru-RU"/>
              </w:rPr>
              <w:t xml:space="preserve"> </w:t>
            </w:r>
            <w:r w:rsidRPr="000879A4">
              <w:rPr>
                <w:sz w:val="24"/>
                <w:szCs w:val="24"/>
                <w:lang w:eastAsia="ru-RU"/>
              </w:rPr>
              <w:t>выявления, идентификации и квалификации основных рисков кредитной организации</w:t>
            </w:r>
            <w:r w:rsidR="004B4A8D">
              <w:rPr>
                <w:sz w:val="24"/>
                <w:szCs w:val="24"/>
                <w:lang w:eastAsia="ru-RU"/>
              </w:rPr>
              <w:t xml:space="preserve"> </w:t>
            </w:r>
          </w:p>
        </w:tc>
      </w:tr>
      <w:tr w:rsidR="008D0E8F" w:rsidRPr="009C7E63" w:rsidTr="00267980">
        <w:trPr>
          <w:trHeight w:val="475"/>
        </w:trPr>
        <w:tc>
          <w:tcPr>
            <w:tcW w:w="3166" w:type="dxa"/>
            <w:vMerge/>
            <w:shd w:val="clear" w:color="auto" w:fill="auto"/>
          </w:tcPr>
          <w:p w:rsidR="008D0E8F" w:rsidRDefault="008D0E8F" w:rsidP="008D0E8F">
            <w:pPr>
              <w:ind w:right="45"/>
              <w:rPr>
                <w:sz w:val="24"/>
                <w:szCs w:val="24"/>
              </w:rPr>
            </w:pPr>
          </w:p>
        </w:tc>
        <w:tc>
          <w:tcPr>
            <w:tcW w:w="3196" w:type="dxa"/>
          </w:tcPr>
          <w:p w:rsidR="008D0E8F" w:rsidRPr="003A2C17" w:rsidRDefault="008D0E8F" w:rsidP="008D0E8F">
            <w:pPr>
              <w:autoSpaceDN w:val="0"/>
              <w:adjustRightInd w:val="0"/>
              <w:jc w:val="both"/>
              <w:rPr>
                <w:sz w:val="24"/>
                <w:szCs w:val="24"/>
                <w:lang w:eastAsia="ru-RU"/>
              </w:rPr>
            </w:pPr>
            <w:r w:rsidRPr="000879A4">
              <w:rPr>
                <w:rFonts w:eastAsia="Calibri"/>
                <w:sz w:val="24"/>
                <w:szCs w:val="24"/>
                <w:lang w:eastAsia="ru-RU"/>
              </w:rPr>
              <w:t xml:space="preserve">2. Использует методы </w:t>
            </w:r>
            <w:r w:rsidRPr="000879A4">
              <w:rPr>
                <w:sz w:val="24"/>
                <w:szCs w:val="24"/>
                <w:lang w:eastAsia="ru-RU"/>
              </w:rPr>
              <w:t xml:space="preserve">оценки рисков кредитной организации, их контроля и </w:t>
            </w:r>
            <w:r w:rsidRPr="000879A4">
              <w:rPr>
                <w:sz w:val="24"/>
                <w:szCs w:val="24"/>
                <w:lang w:eastAsia="ru-RU"/>
              </w:rPr>
              <w:lastRenderedPageBreak/>
              <w:t>управления в системе риск-менеджмента</w:t>
            </w:r>
            <w:r>
              <w:rPr>
                <w:sz w:val="24"/>
                <w:szCs w:val="24"/>
                <w:lang w:eastAsia="ru-RU"/>
              </w:rPr>
              <w:t>.</w:t>
            </w:r>
            <w:r w:rsidRPr="000879A4">
              <w:rPr>
                <w:sz w:val="24"/>
                <w:szCs w:val="24"/>
                <w:lang w:eastAsia="ru-RU"/>
              </w:rPr>
              <w:t xml:space="preserve"> </w:t>
            </w:r>
          </w:p>
        </w:tc>
        <w:tc>
          <w:tcPr>
            <w:tcW w:w="3124" w:type="dxa"/>
            <w:shd w:val="clear" w:color="auto" w:fill="auto"/>
          </w:tcPr>
          <w:p w:rsidR="008D0E8F" w:rsidRDefault="008D0E8F" w:rsidP="008D0E8F">
            <w:pPr>
              <w:ind w:right="45"/>
              <w:jc w:val="center"/>
              <w:rPr>
                <w:b/>
                <w:iCs/>
                <w:sz w:val="24"/>
                <w:szCs w:val="24"/>
              </w:rPr>
            </w:pPr>
            <w:r>
              <w:rPr>
                <w:b/>
                <w:iCs/>
                <w:sz w:val="24"/>
                <w:szCs w:val="24"/>
              </w:rPr>
              <w:lastRenderedPageBreak/>
              <w:t>Задание</w:t>
            </w:r>
          </w:p>
          <w:p w:rsidR="002C5F3A" w:rsidRDefault="002C5F3A" w:rsidP="008D0E8F">
            <w:pPr>
              <w:ind w:right="45"/>
              <w:jc w:val="center"/>
              <w:rPr>
                <w:b/>
                <w:iCs/>
                <w:sz w:val="24"/>
                <w:szCs w:val="24"/>
              </w:rPr>
            </w:pPr>
          </w:p>
          <w:p w:rsidR="002C5F3A" w:rsidRPr="009C7E63" w:rsidRDefault="002C5F3A" w:rsidP="0062382C">
            <w:pPr>
              <w:ind w:right="45"/>
              <w:jc w:val="both"/>
              <w:rPr>
                <w:b/>
                <w:iCs/>
                <w:sz w:val="24"/>
                <w:szCs w:val="24"/>
              </w:rPr>
            </w:pPr>
            <w:r w:rsidRPr="00C949E0">
              <w:rPr>
                <w:rFonts w:eastAsia="Calibri"/>
                <w:sz w:val="24"/>
                <w:szCs w:val="24"/>
                <w:lang w:eastAsia="ru-RU"/>
              </w:rPr>
              <w:t>О</w:t>
            </w:r>
            <w:r>
              <w:rPr>
                <w:rFonts w:eastAsia="Calibri"/>
                <w:sz w:val="24"/>
                <w:szCs w:val="24"/>
                <w:lang w:eastAsia="ru-RU"/>
              </w:rPr>
              <w:t xml:space="preserve">боснуйте </w:t>
            </w:r>
            <w:r w:rsidR="0062382C" w:rsidRPr="00C949E0">
              <w:rPr>
                <w:rFonts w:eastAsia="Calibri"/>
                <w:sz w:val="24"/>
                <w:szCs w:val="24"/>
                <w:lang w:eastAsia="ru-RU"/>
              </w:rPr>
              <w:t xml:space="preserve">возможности </w:t>
            </w:r>
            <w:r w:rsidR="0062382C" w:rsidRPr="00C949E0">
              <w:rPr>
                <w:rFonts w:eastAsia="Calibri"/>
                <w:sz w:val="24"/>
                <w:szCs w:val="24"/>
                <w:lang w:eastAsia="ru-RU"/>
              </w:rPr>
              <w:lastRenderedPageBreak/>
              <w:t>применения</w:t>
            </w:r>
            <w:r w:rsidRPr="00C949E0">
              <w:rPr>
                <w:rFonts w:eastAsia="Calibri"/>
                <w:sz w:val="24"/>
                <w:szCs w:val="24"/>
                <w:lang w:eastAsia="ru-RU"/>
              </w:rPr>
              <w:t xml:space="preserve"> современных финансовых технологий </w:t>
            </w:r>
            <w:r>
              <w:rPr>
                <w:rFonts w:eastAsia="Calibri"/>
                <w:sz w:val="24"/>
                <w:szCs w:val="24"/>
                <w:lang w:eastAsia="ru-RU"/>
              </w:rPr>
              <w:t xml:space="preserve">для </w:t>
            </w:r>
            <w:r w:rsidR="0062382C">
              <w:rPr>
                <w:rFonts w:eastAsia="Calibri"/>
                <w:sz w:val="24"/>
                <w:szCs w:val="24"/>
                <w:lang w:eastAsia="ru-RU"/>
              </w:rPr>
              <w:t xml:space="preserve">совершенствования </w:t>
            </w:r>
            <w:r w:rsidR="0062382C" w:rsidRPr="000879A4">
              <w:rPr>
                <w:rFonts w:eastAsia="Calibri"/>
                <w:sz w:val="24"/>
                <w:szCs w:val="24"/>
                <w:lang w:eastAsia="ru-RU"/>
              </w:rPr>
              <w:t>методов</w:t>
            </w:r>
            <w:r w:rsidRPr="000879A4">
              <w:rPr>
                <w:rFonts w:eastAsia="Calibri"/>
                <w:sz w:val="24"/>
                <w:szCs w:val="24"/>
                <w:lang w:eastAsia="ru-RU"/>
              </w:rPr>
              <w:t xml:space="preserve"> </w:t>
            </w:r>
            <w:r w:rsidRPr="000879A4">
              <w:rPr>
                <w:sz w:val="24"/>
                <w:szCs w:val="24"/>
                <w:lang w:eastAsia="ru-RU"/>
              </w:rPr>
              <w:t>оценки рисков кредитной организации, их контроля и управления в системе риск-менеджмента</w:t>
            </w:r>
            <w:r>
              <w:rPr>
                <w:sz w:val="24"/>
                <w:szCs w:val="24"/>
                <w:lang w:eastAsia="ru-RU"/>
              </w:rPr>
              <w:t>.</w:t>
            </w:r>
          </w:p>
        </w:tc>
      </w:tr>
    </w:tbl>
    <w:p w:rsidR="00072FC9" w:rsidRDefault="00072FC9" w:rsidP="00267980">
      <w:pPr>
        <w:spacing w:line="360" w:lineRule="auto"/>
        <w:ind w:firstLine="708"/>
        <w:jc w:val="both"/>
        <w:rPr>
          <w:sz w:val="28"/>
          <w:szCs w:val="28"/>
        </w:rPr>
      </w:pPr>
    </w:p>
    <w:p w:rsidR="00267980" w:rsidRPr="009C7E63" w:rsidRDefault="00267980" w:rsidP="00267980">
      <w:pPr>
        <w:spacing w:line="360" w:lineRule="auto"/>
        <w:ind w:firstLine="708"/>
        <w:jc w:val="both"/>
        <w:rPr>
          <w:rFonts w:eastAsia="Calibri"/>
          <w:bCs/>
          <w:sz w:val="28"/>
          <w:szCs w:val="28"/>
        </w:rPr>
      </w:pPr>
      <w:r w:rsidRPr="009C7E63">
        <w:rPr>
          <w:b/>
          <w:i/>
          <w:sz w:val="28"/>
          <w:szCs w:val="28"/>
        </w:rPr>
        <w:t xml:space="preserve"> «</w:t>
      </w:r>
      <w:r w:rsidRPr="009C7E63">
        <w:rPr>
          <w:rFonts w:eastAsia="Calibri"/>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2C5F3A">
        <w:rPr>
          <w:rFonts w:eastAsia="Calibri"/>
          <w:bCs/>
          <w:sz w:val="28"/>
          <w:szCs w:val="28"/>
        </w:rPr>
        <w:t>.</w:t>
      </w:r>
      <w:r w:rsidRPr="009C7E63">
        <w:rPr>
          <w:rFonts w:eastAsia="Calibri"/>
          <w:bCs/>
          <w:sz w:val="28"/>
          <w:szCs w:val="28"/>
        </w:rPr>
        <w:t xml:space="preserve"> </w:t>
      </w:r>
    </w:p>
    <w:p w:rsidR="00473F72" w:rsidRPr="00473F72" w:rsidRDefault="00473F72" w:rsidP="00473F72">
      <w:pPr>
        <w:rPr>
          <w:lang w:eastAsia="ru-RU"/>
        </w:rPr>
      </w:pPr>
    </w:p>
    <w:p w:rsidR="00495D7B" w:rsidRPr="004D4BD4" w:rsidRDefault="00495D7B" w:rsidP="00495D7B">
      <w:pPr>
        <w:pStyle w:val="1"/>
        <w:spacing w:before="240" w:line="360" w:lineRule="auto"/>
        <w:jc w:val="both"/>
        <w:rPr>
          <w:rFonts w:ascii="Times New Roman" w:hAnsi="Times New Roman" w:cs="Times New Roman"/>
          <w:color w:val="auto"/>
        </w:rPr>
      </w:pPr>
      <w:bookmarkStart w:id="13" w:name="_Toc4972333671"/>
      <w:bookmarkStart w:id="14" w:name="_Toc497233368"/>
      <w:bookmarkStart w:id="15" w:name="_Toc419286900"/>
      <w:bookmarkStart w:id="16" w:name="_Toc419302736"/>
      <w:r w:rsidRPr="004D4BD4">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13"/>
    </w:p>
    <w:p w:rsidR="00495D7B" w:rsidRPr="004D4BD4" w:rsidRDefault="00495D7B" w:rsidP="00495D7B">
      <w:pPr>
        <w:spacing w:line="360" w:lineRule="auto"/>
        <w:ind w:firstLine="709"/>
        <w:jc w:val="both"/>
        <w:rPr>
          <w:b/>
          <w:sz w:val="28"/>
          <w:szCs w:val="28"/>
        </w:rPr>
      </w:pPr>
      <w:r w:rsidRPr="004D4BD4">
        <w:rPr>
          <w:b/>
          <w:sz w:val="28"/>
          <w:szCs w:val="28"/>
        </w:rPr>
        <w:t>Нормативно-правовые акты</w:t>
      </w:r>
    </w:p>
    <w:p w:rsidR="00495D7B" w:rsidRPr="004D4BD4" w:rsidRDefault="00495D7B" w:rsidP="00495D7B">
      <w:pPr>
        <w:pStyle w:val="ad"/>
        <w:widowControl w:val="0"/>
        <w:numPr>
          <w:ilvl w:val="0"/>
          <w:numId w:val="15"/>
        </w:numPr>
        <w:spacing w:line="360" w:lineRule="auto"/>
        <w:jc w:val="both"/>
        <w:rPr>
          <w:sz w:val="28"/>
          <w:szCs w:val="28"/>
        </w:rPr>
      </w:pPr>
      <w:r w:rsidRPr="004D4BD4">
        <w:rPr>
          <w:sz w:val="28"/>
          <w:szCs w:val="28"/>
        </w:rPr>
        <w:t>1. Федеральный закон от 27.06.2011 N 161-ФЗ «О национальной платежной системе»</w:t>
      </w:r>
    </w:p>
    <w:p w:rsidR="00495D7B" w:rsidRPr="004D4BD4" w:rsidRDefault="00495D7B" w:rsidP="00495D7B">
      <w:pPr>
        <w:pStyle w:val="ad"/>
        <w:widowControl w:val="0"/>
        <w:numPr>
          <w:ilvl w:val="0"/>
          <w:numId w:val="15"/>
        </w:numPr>
        <w:spacing w:line="360" w:lineRule="auto"/>
        <w:jc w:val="both"/>
        <w:rPr>
          <w:sz w:val="28"/>
          <w:szCs w:val="28"/>
        </w:rPr>
      </w:pPr>
      <w:r w:rsidRPr="004D4BD4">
        <w:rPr>
          <w:sz w:val="28"/>
          <w:szCs w:val="28"/>
        </w:rPr>
        <w:t xml:space="preserve">2. Федеральный закон от 26.12.1995 № 208-ФЗ «Об акционерных обществах» </w:t>
      </w:r>
    </w:p>
    <w:p w:rsidR="00495D7B" w:rsidRPr="004D4BD4" w:rsidRDefault="00495D7B" w:rsidP="00495D7B">
      <w:pPr>
        <w:pStyle w:val="ad"/>
        <w:widowControl w:val="0"/>
        <w:numPr>
          <w:ilvl w:val="0"/>
          <w:numId w:val="15"/>
        </w:numPr>
        <w:spacing w:line="360" w:lineRule="auto"/>
        <w:jc w:val="both"/>
        <w:rPr>
          <w:sz w:val="28"/>
          <w:szCs w:val="28"/>
        </w:rPr>
      </w:pPr>
      <w:r w:rsidRPr="004D4BD4">
        <w:rPr>
          <w:sz w:val="28"/>
          <w:szCs w:val="28"/>
        </w:rPr>
        <w:t>3. Федеральный закон от 10.07.2002 N 86-ФЗ (ред. от 30.12.2015) "О Центральном банке Российской Федерации (Банке России)" (с изм. и доп., вступ. в силу с 09.02.2016)</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t xml:space="preserve">4. Федеральный </w:t>
      </w:r>
      <w:r w:rsidRPr="004D4BD4">
        <w:rPr>
          <w:rStyle w:val="af7"/>
          <w:rFonts w:eastAsiaTheme="majorEastAsia"/>
          <w:sz w:val="28"/>
          <w:szCs w:val="28"/>
        </w:rPr>
        <w:t>закон</w:t>
      </w:r>
      <w:r w:rsidRPr="004D4BD4">
        <w:rPr>
          <w:sz w:val="28"/>
          <w:szCs w:val="28"/>
        </w:rPr>
        <w:t xml:space="preserve"> от 2.12.1990 N 395-I-ФЗ "О </w:t>
      </w:r>
      <w:r w:rsidRPr="004D4BD4">
        <w:rPr>
          <w:rStyle w:val="af7"/>
          <w:rFonts w:eastAsiaTheme="majorEastAsia"/>
          <w:sz w:val="28"/>
          <w:szCs w:val="28"/>
        </w:rPr>
        <w:t>банках</w:t>
      </w:r>
      <w:r w:rsidRPr="004D4BD4">
        <w:rPr>
          <w:sz w:val="28"/>
          <w:szCs w:val="28"/>
        </w:rPr>
        <w:t xml:space="preserve"> и </w:t>
      </w:r>
      <w:r w:rsidRPr="004D4BD4">
        <w:rPr>
          <w:rStyle w:val="af7"/>
          <w:rFonts w:eastAsiaTheme="majorEastAsia"/>
          <w:sz w:val="28"/>
          <w:szCs w:val="28"/>
        </w:rPr>
        <w:t>банковской</w:t>
      </w:r>
      <w:r w:rsidRPr="004D4BD4">
        <w:rPr>
          <w:sz w:val="28"/>
          <w:szCs w:val="28"/>
        </w:rPr>
        <w:t xml:space="preserve"> </w:t>
      </w:r>
      <w:r w:rsidRPr="004D4BD4">
        <w:rPr>
          <w:rStyle w:val="af7"/>
          <w:rFonts w:eastAsiaTheme="majorEastAsia"/>
          <w:sz w:val="28"/>
          <w:szCs w:val="28"/>
        </w:rPr>
        <w:t>деятельности</w:t>
      </w:r>
      <w:r w:rsidRPr="004D4BD4">
        <w:rPr>
          <w:sz w:val="28"/>
          <w:szCs w:val="28"/>
        </w:rPr>
        <w:t>"</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t>5. Инструкция Банка России от 28.06.2017 №180-И «Об обязательных нормативах банков»</w:t>
      </w:r>
      <w:r w:rsidRPr="004D4BD4">
        <w:rPr>
          <w:rFonts w:eastAsiaTheme="minorHAnsi"/>
          <w:sz w:val="28"/>
          <w:szCs w:val="28"/>
          <w:lang w:eastAsia="en-US"/>
        </w:rPr>
        <w:t xml:space="preserve"> </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t>6. Инструкция Банка России от 29.11.2019 N 199-И (ред. от 18.08.2021) "Об обязательных нормативах и надбавках к нормативам достаточности капитала банков с универсальной лицензией</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t>7. Положение Банка России от 28.06.2017 №590-П «О порядке формирования кредитными организациями резервов на возможные потери по ссудам, по ссудной и приравненной к ней задолженности</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lastRenderedPageBreak/>
        <w:t>8. Указание Банка России от 19.05.2017 №4336-У «Об оценке экономического положения банков»</w:t>
      </w:r>
    </w:p>
    <w:p w:rsidR="00495D7B" w:rsidRPr="004D4BD4" w:rsidRDefault="00495D7B" w:rsidP="00495D7B">
      <w:pPr>
        <w:spacing w:line="360" w:lineRule="auto"/>
        <w:ind w:firstLine="709"/>
        <w:jc w:val="both"/>
        <w:rPr>
          <w:b/>
          <w:sz w:val="28"/>
          <w:szCs w:val="28"/>
        </w:rPr>
      </w:pPr>
      <w:r w:rsidRPr="004D4BD4">
        <w:rPr>
          <w:b/>
          <w:sz w:val="28"/>
          <w:szCs w:val="28"/>
        </w:rPr>
        <w:t xml:space="preserve">Основная </w:t>
      </w:r>
    </w:p>
    <w:p w:rsidR="00495D7B" w:rsidRPr="004D4BD4" w:rsidRDefault="00495D7B" w:rsidP="00495D7B">
      <w:pPr>
        <w:pStyle w:val="ad"/>
        <w:widowControl w:val="0"/>
        <w:numPr>
          <w:ilvl w:val="0"/>
          <w:numId w:val="16"/>
        </w:numPr>
        <w:spacing w:line="360" w:lineRule="auto"/>
        <w:ind w:left="426" w:hanging="426"/>
        <w:jc w:val="both"/>
        <w:rPr>
          <w:sz w:val="28"/>
          <w:szCs w:val="28"/>
        </w:rPr>
      </w:pPr>
      <w:r w:rsidRPr="004D4BD4">
        <w:rPr>
          <w:rStyle w:val="-"/>
          <w:rFonts w:eastAsiaTheme="majorEastAsia"/>
          <w:color w:val="auto"/>
          <w:sz w:val="28"/>
          <w:szCs w:val="28"/>
        </w:rPr>
        <w:t xml:space="preserve">Риск–менеджмент в коммерческом </w:t>
      </w:r>
      <w:proofErr w:type="gramStart"/>
      <w:r w:rsidRPr="004D4BD4">
        <w:rPr>
          <w:rStyle w:val="-"/>
          <w:rFonts w:eastAsiaTheme="majorEastAsia"/>
          <w:color w:val="auto"/>
          <w:sz w:val="28"/>
          <w:szCs w:val="28"/>
        </w:rPr>
        <w:t>банке :</w:t>
      </w:r>
      <w:proofErr w:type="gramEnd"/>
      <w:r w:rsidRPr="004D4BD4">
        <w:rPr>
          <w:rStyle w:val="-"/>
          <w:rFonts w:eastAsiaTheme="majorEastAsia"/>
          <w:color w:val="auto"/>
          <w:sz w:val="28"/>
          <w:szCs w:val="28"/>
        </w:rPr>
        <w:t xml:space="preserve"> монография / И. В. Ларионова, Н. И. </w:t>
      </w:r>
      <w:proofErr w:type="spellStart"/>
      <w:r w:rsidRPr="004D4BD4">
        <w:rPr>
          <w:rStyle w:val="-"/>
          <w:rFonts w:eastAsiaTheme="majorEastAsia"/>
          <w:color w:val="auto"/>
          <w:sz w:val="28"/>
          <w:szCs w:val="28"/>
        </w:rPr>
        <w:t>Валенцева</w:t>
      </w:r>
      <w:proofErr w:type="spellEnd"/>
      <w:r w:rsidRPr="004D4BD4">
        <w:rPr>
          <w:rStyle w:val="-"/>
          <w:rFonts w:eastAsiaTheme="majorEastAsia"/>
          <w:color w:val="auto"/>
          <w:sz w:val="28"/>
          <w:szCs w:val="28"/>
        </w:rPr>
        <w:t xml:space="preserve">, Г. С. Панова [и др.]  ; под ред. И.В. Ларионовой ; </w:t>
      </w:r>
      <w:proofErr w:type="spellStart"/>
      <w:r w:rsidRPr="004D4BD4">
        <w:rPr>
          <w:rStyle w:val="-"/>
          <w:rFonts w:eastAsiaTheme="majorEastAsia"/>
          <w:color w:val="auto"/>
          <w:sz w:val="28"/>
          <w:szCs w:val="28"/>
        </w:rPr>
        <w:t>Финуниверситет</w:t>
      </w:r>
      <w:proofErr w:type="spellEnd"/>
      <w:r w:rsidRPr="004D4BD4">
        <w:rPr>
          <w:rStyle w:val="-"/>
          <w:rFonts w:eastAsiaTheme="majorEastAsia"/>
          <w:color w:val="auto"/>
          <w:sz w:val="28"/>
          <w:szCs w:val="28"/>
        </w:rPr>
        <w:t xml:space="preserve">. </w:t>
      </w:r>
      <w:proofErr w:type="gramStart"/>
      <w:r w:rsidRPr="004D4BD4">
        <w:rPr>
          <w:rStyle w:val="-"/>
          <w:rFonts w:eastAsiaTheme="majorEastAsia"/>
          <w:color w:val="auto"/>
          <w:sz w:val="28"/>
          <w:szCs w:val="28"/>
        </w:rPr>
        <w:t>--  Москва</w:t>
      </w:r>
      <w:proofErr w:type="gramEnd"/>
      <w:r w:rsidRPr="004D4BD4">
        <w:rPr>
          <w:rStyle w:val="-"/>
          <w:rFonts w:eastAsiaTheme="majorEastAsia"/>
          <w:color w:val="auto"/>
          <w:sz w:val="28"/>
          <w:szCs w:val="28"/>
        </w:rPr>
        <w:t xml:space="preserve"> : </w:t>
      </w:r>
      <w:proofErr w:type="spellStart"/>
      <w:r w:rsidRPr="004D4BD4">
        <w:rPr>
          <w:rStyle w:val="-"/>
          <w:rFonts w:eastAsiaTheme="majorEastAsia"/>
          <w:color w:val="auto"/>
          <w:sz w:val="28"/>
          <w:szCs w:val="28"/>
        </w:rPr>
        <w:t>Кнорус</w:t>
      </w:r>
      <w:proofErr w:type="spellEnd"/>
      <w:r w:rsidRPr="004D4BD4">
        <w:rPr>
          <w:rStyle w:val="-"/>
          <w:rFonts w:eastAsiaTheme="majorEastAsia"/>
          <w:color w:val="auto"/>
          <w:sz w:val="28"/>
          <w:szCs w:val="28"/>
        </w:rPr>
        <w:t xml:space="preserve">, 2019. – 453 с. - ЭБС BOOK.ru. - URL: https://book.ru/book/933610 (дата обращения: 24.11.2022). — </w:t>
      </w:r>
      <w:proofErr w:type="gramStart"/>
      <w:r w:rsidRPr="004D4BD4">
        <w:rPr>
          <w:rStyle w:val="-"/>
          <w:rFonts w:eastAsiaTheme="majorEastAsia"/>
          <w:color w:val="auto"/>
          <w:sz w:val="28"/>
          <w:szCs w:val="28"/>
        </w:rPr>
        <w:t>Текст :</w:t>
      </w:r>
      <w:proofErr w:type="gramEnd"/>
      <w:r w:rsidRPr="004D4BD4">
        <w:rPr>
          <w:rStyle w:val="-"/>
          <w:rFonts w:eastAsiaTheme="majorEastAsia"/>
          <w:color w:val="auto"/>
          <w:sz w:val="28"/>
          <w:szCs w:val="28"/>
        </w:rPr>
        <w:t xml:space="preserve"> электронный.</w:t>
      </w:r>
    </w:p>
    <w:p w:rsidR="00495D7B" w:rsidRPr="004D4BD4" w:rsidRDefault="00495D7B" w:rsidP="00495D7B">
      <w:pPr>
        <w:pStyle w:val="ad"/>
        <w:widowControl w:val="0"/>
        <w:numPr>
          <w:ilvl w:val="0"/>
          <w:numId w:val="16"/>
        </w:numPr>
        <w:spacing w:line="360" w:lineRule="auto"/>
        <w:ind w:left="426" w:hanging="426"/>
        <w:jc w:val="both"/>
        <w:rPr>
          <w:sz w:val="28"/>
          <w:szCs w:val="28"/>
        </w:rPr>
      </w:pPr>
      <w:r w:rsidRPr="004D4BD4">
        <w:rPr>
          <w:sz w:val="28"/>
          <w:szCs w:val="28"/>
        </w:rPr>
        <w:t xml:space="preserve">Финансовые и денежно-кредитные методы регулирования экономики. Теория и </w:t>
      </w:r>
      <w:proofErr w:type="gramStart"/>
      <w:r w:rsidRPr="004D4BD4">
        <w:rPr>
          <w:sz w:val="28"/>
          <w:szCs w:val="28"/>
        </w:rPr>
        <w:t>практика :</w:t>
      </w:r>
      <w:proofErr w:type="gramEnd"/>
      <w:r w:rsidRPr="004D4BD4">
        <w:rPr>
          <w:sz w:val="28"/>
          <w:szCs w:val="28"/>
        </w:rPr>
        <w:t xml:space="preserve"> учеб. для вузов / М. А. Абрамова [и др.] ; под ред. М. А. Абрамовой, Л. И. Гончаренко, Е. В. Маркиной ; </w:t>
      </w:r>
      <w:proofErr w:type="spellStart"/>
      <w:r w:rsidRPr="004D4BD4">
        <w:rPr>
          <w:sz w:val="28"/>
          <w:szCs w:val="28"/>
        </w:rPr>
        <w:t>Финуниверситет</w:t>
      </w:r>
      <w:proofErr w:type="spellEnd"/>
      <w:r w:rsidRPr="004D4BD4">
        <w:rPr>
          <w:sz w:val="28"/>
          <w:szCs w:val="28"/>
        </w:rPr>
        <w:t xml:space="preserve">. — 3-е изд., </w:t>
      </w:r>
      <w:proofErr w:type="spellStart"/>
      <w:r w:rsidRPr="004D4BD4">
        <w:rPr>
          <w:sz w:val="28"/>
          <w:szCs w:val="28"/>
        </w:rPr>
        <w:t>испр</w:t>
      </w:r>
      <w:proofErr w:type="spellEnd"/>
      <w:r w:rsidRPr="004D4BD4">
        <w:rPr>
          <w:sz w:val="28"/>
          <w:szCs w:val="28"/>
        </w:rPr>
        <w:t xml:space="preserve">. и доп.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Юрайт</w:t>
      </w:r>
      <w:proofErr w:type="spellEnd"/>
      <w:r w:rsidRPr="004D4BD4">
        <w:rPr>
          <w:sz w:val="28"/>
          <w:szCs w:val="28"/>
        </w:rPr>
        <w:t xml:space="preserve">, 2022. — 508 с. — (Высшее образование). — Образовательная платформа </w:t>
      </w:r>
      <w:proofErr w:type="spellStart"/>
      <w:r w:rsidRPr="004D4BD4">
        <w:rPr>
          <w:sz w:val="28"/>
          <w:szCs w:val="28"/>
        </w:rPr>
        <w:t>Юрайт</w:t>
      </w:r>
      <w:proofErr w:type="spellEnd"/>
      <w:r w:rsidRPr="004D4BD4">
        <w:rPr>
          <w:sz w:val="28"/>
          <w:szCs w:val="28"/>
        </w:rPr>
        <w:t xml:space="preserve">. — URL: https://urait.ru/bcode/489150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495D7B" w:rsidRPr="004D4BD4" w:rsidRDefault="00495D7B" w:rsidP="00495D7B">
      <w:pPr>
        <w:pStyle w:val="ad"/>
        <w:widowControl w:val="0"/>
        <w:numPr>
          <w:ilvl w:val="0"/>
          <w:numId w:val="16"/>
        </w:numPr>
        <w:spacing w:line="360" w:lineRule="auto"/>
        <w:ind w:left="426" w:hanging="426"/>
        <w:jc w:val="both"/>
        <w:rPr>
          <w:rFonts w:ascii="PT Astra Serif" w:hAnsi="PT Astra Serif" w:cs="Lohit Devanagari"/>
          <w:kern w:val="2"/>
          <w:sz w:val="28"/>
          <w:szCs w:val="28"/>
          <w:lang w:bidi="ru-RU"/>
        </w:rPr>
      </w:pPr>
      <w:r w:rsidRPr="004D4BD4">
        <w:rPr>
          <w:rFonts w:eastAsiaTheme="minorHAnsi" w:cs="Lohit Devanagari"/>
          <w:kern w:val="2"/>
          <w:sz w:val="28"/>
          <w:szCs w:val="28"/>
          <w:lang w:bidi="ru-RU"/>
        </w:rPr>
        <w:t xml:space="preserve">Эффективность системы регулирования банковского сектора и потребности национальной </w:t>
      </w:r>
      <w:proofErr w:type="gramStart"/>
      <w:r w:rsidRPr="004D4BD4">
        <w:rPr>
          <w:rFonts w:eastAsiaTheme="minorHAnsi" w:cs="Lohit Devanagari"/>
          <w:kern w:val="2"/>
          <w:sz w:val="28"/>
          <w:szCs w:val="28"/>
          <w:lang w:bidi="ru-RU"/>
        </w:rPr>
        <w:t>экономики :</w:t>
      </w:r>
      <w:proofErr w:type="gramEnd"/>
      <w:r w:rsidRPr="004D4BD4">
        <w:rPr>
          <w:rFonts w:eastAsiaTheme="minorHAnsi" w:cs="Lohit Devanagari"/>
          <w:kern w:val="2"/>
          <w:sz w:val="28"/>
          <w:szCs w:val="28"/>
          <w:lang w:bidi="ru-RU"/>
        </w:rPr>
        <w:t xml:space="preserve"> монография / И. В. Ларионова, Н. И. </w:t>
      </w:r>
      <w:proofErr w:type="spellStart"/>
      <w:r w:rsidRPr="004D4BD4">
        <w:rPr>
          <w:rFonts w:eastAsiaTheme="minorHAnsi" w:cs="Lohit Devanagari"/>
          <w:kern w:val="2"/>
          <w:sz w:val="28"/>
          <w:szCs w:val="28"/>
          <w:lang w:bidi="ru-RU"/>
        </w:rPr>
        <w:t>Валенцева</w:t>
      </w:r>
      <w:proofErr w:type="spellEnd"/>
      <w:r w:rsidRPr="004D4BD4">
        <w:rPr>
          <w:rFonts w:eastAsiaTheme="minorHAnsi" w:cs="Lohit Devanagari"/>
          <w:kern w:val="2"/>
          <w:sz w:val="28"/>
          <w:szCs w:val="28"/>
          <w:lang w:bidi="ru-RU"/>
        </w:rPr>
        <w:t xml:space="preserve">, М. А. </w:t>
      </w:r>
      <w:proofErr w:type="spellStart"/>
      <w:r w:rsidRPr="004D4BD4">
        <w:rPr>
          <w:rFonts w:eastAsiaTheme="minorHAnsi" w:cs="Lohit Devanagari"/>
          <w:kern w:val="2"/>
          <w:sz w:val="28"/>
          <w:szCs w:val="28"/>
          <w:lang w:bidi="ru-RU"/>
        </w:rPr>
        <w:t>Поморина</w:t>
      </w:r>
      <w:proofErr w:type="spellEnd"/>
      <w:r w:rsidRPr="004D4BD4">
        <w:rPr>
          <w:rFonts w:eastAsiaTheme="minorHAnsi" w:cs="Lohit Devanagari"/>
          <w:kern w:val="2"/>
          <w:sz w:val="28"/>
          <w:szCs w:val="28"/>
          <w:lang w:bidi="ru-RU"/>
        </w:rPr>
        <w:t xml:space="preserve"> ; под ред. И. В. Ларионовой ; </w:t>
      </w:r>
      <w:proofErr w:type="spellStart"/>
      <w:r w:rsidRPr="004D4BD4">
        <w:rPr>
          <w:rFonts w:eastAsiaTheme="minorHAnsi" w:cs="Lohit Devanagari"/>
          <w:kern w:val="2"/>
          <w:sz w:val="28"/>
          <w:szCs w:val="28"/>
          <w:lang w:bidi="ru-RU"/>
        </w:rPr>
        <w:t>Финуниверситет</w:t>
      </w:r>
      <w:proofErr w:type="spellEnd"/>
      <w:r w:rsidRPr="004D4BD4">
        <w:rPr>
          <w:rFonts w:eastAsiaTheme="minorHAnsi" w:cs="Lohit Devanagari"/>
          <w:kern w:val="2"/>
          <w:sz w:val="28"/>
          <w:szCs w:val="28"/>
          <w:lang w:bidi="ru-RU"/>
        </w:rPr>
        <w:t xml:space="preserve">.  — </w:t>
      </w:r>
      <w:proofErr w:type="gramStart"/>
      <w:r w:rsidRPr="004D4BD4">
        <w:rPr>
          <w:rFonts w:eastAsiaTheme="minorHAnsi" w:cs="Lohit Devanagari"/>
          <w:kern w:val="2"/>
          <w:sz w:val="28"/>
          <w:szCs w:val="28"/>
          <w:lang w:bidi="ru-RU"/>
        </w:rPr>
        <w:t>Москва :</w:t>
      </w:r>
      <w:proofErr w:type="gramEnd"/>
      <w:r w:rsidRPr="004D4BD4">
        <w:rPr>
          <w:rFonts w:eastAsiaTheme="minorHAnsi" w:cs="Lohit Devanagari"/>
          <w:kern w:val="2"/>
          <w:sz w:val="28"/>
          <w:szCs w:val="28"/>
          <w:lang w:bidi="ru-RU"/>
        </w:rPr>
        <w:t xml:space="preserve"> </w:t>
      </w:r>
      <w:proofErr w:type="spellStart"/>
      <w:r w:rsidRPr="004D4BD4">
        <w:rPr>
          <w:rFonts w:eastAsiaTheme="minorHAnsi" w:cs="Lohit Devanagari"/>
          <w:kern w:val="2"/>
          <w:sz w:val="28"/>
          <w:szCs w:val="28"/>
          <w:lang w:bidi="ru-RU"/>
        </w:rPr>
        <w:t>КноРус</w:t>
      </w:r>
      <w:proofErr w:type="spellEnd"/>
      <w:r w:rsidRPr="004D4BD4">
        <w:rPr>
          <w:rFonts w:eastAsiaTheme="minorHAnsi" w:cs="Lohit Devanagari"/>
          <w:kern w:val="2"/>
          <w:sz w:val="28"/>
          <w:szCs w:val="28"/>
          <w:lang w:bidi="ru-RU"/>
        </w:rPr>
        <w:t xml:space="preserve">, 2017. — 172 с. — ЭБС BOOK.ru. — URL: https://book.ru/book/919994 (дата обращения: 24.11.2022). — </w:t>
      </w:r>
      <w:proofErr w:type="gramStart"/>
      <w:r w:rsidRPr="004D4BD4">
        <w:rPr>
          <w:rFonts w:eastAsiaTheme="minorHAnsi" w:cs="Lohit Devanagari"/>
          <w:kern w:val="2"/>
          <w:sz w:val="28"/>
          <w:szCs w:val="28"/>
          <w:lang w:bidi="ru-RU"/>
        </w:rPr>
        <w:t>Текст :</w:t>
      </w:r>
      <w:proofErr w:type="gramEnd"/>
      <w:r w:rsidRPr="004D4BD4">
        <w:rPr>
          <w:rFonts w:eastAsiaTheme="minorHAnsi" w:cs="Lohit Devanagari"/>
          <w:kern w:val="2"/>
          <w:sz w:val="28"/>
          <w:szCs w:val="28"/>
          <w:lang w:bidi="ru-RU"/>
        </w:rPr>
        <w:t xml:space="preserve"> электронный.</w:t>
      </w:r>
    </w:p>
    <w:p w:rsidR="00495D7B" w:rsidRPr="004D4BD4" w:rsidRDefault="00495D7B" w:rsidP="00495D7B">
      <w:pPr>
        <w:pStyle w:val="ad"/>
        <w:numPr>
          <w:ilvl w:val="0"/>
          <w:numId w:val="16"/>
        </w:numPr>
        <w:spacing w:line="360" w:lineRule="auto"/>
        <w:ind w:left="426" w:hanging="426"/>
        <w:jc w:val="both"/>
        <w:rPr>
          <w:sz w:val="28"/>
          <w:szCs w:val="28"/>
        </w:rPr>
      </w:pPr>
      <w:r w:rsidRPr="004D4BD4">
        <w:rPr>
          <w:sz w:val="28"/>
          <w:szCs w:val="28"/>
        </w:rPr>
        <w:t xml:space="preserve">Развитие надзора за деятельностью финансово-кредитных институтов в </w:t>
      </w:r>
      <w:proofErr w:type="gramStart"/>
      <w:r w:rsidRPr="004D4BD4">
        <w:rPr>
          <w:sz w:val="28"/>
          <w:szCs w:val="28"/>
        </w:rPr>
        <w:t>России :</w:t>
      </w:r>
      <w:proofErr w:type="gramEnd"/>
      <w:r w:rsidRPr="004D4BD4">
        <w:rPr>
          <w:sz w:val="28"/>
          <w:szCs w:val="28"/>
        </w:rPr>
        <w:t xml:space="preserve"> учеб. для напр. магистратуры «Финансы и кредит» / М. А. Абрамова, О. Н. Афанасьева, О. В. </w:t>
      </w:r>
      <w:proofErr w:type="spellStart"/>
      <w:r w:rsidRPr="004D4BD4">
        <w:rPr>
          <w:sz w:val="28"/>
          <w:szCs w:val="28"/>
        </w:rPr>
        <w:t>Горюкова</w:t>
      </w:r>
      <w:proofErr w:type="spellEnd"/>
      <w:r w:rsidRPr="004D4BD4">
        <w:rPr>
          <w:sz w:val="28"/>
          <w:szCs w:val="28"/>
        </w:rPr>
        <w:t xml:space="preserve"> [и др.] ; под ред. С. Е. Дубовой ; </w:t>
      </w:r>
      <w:proofErr w:type="spellStart"/>
      <w:r w:rsidRPr="004D4BD4">
        <w:rPr>
          <w:sz w:val="28"/>
          <w:szCs w:val="28"/>
        </w:rPr>
        <w:t>Финуниверситет</w:t>
      </w:r>
      <w:proofErr w:type="spellEnd"/>
      <w:r w:rsidRPr="004D4BD4">
        <w:rPr>
          <w:sz w:val="28"/>
          <w:szCs w:val="28"/>
        </w:rPr>
        <w:t xml:space="preserve">.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2021. — 610 с. — (Магистратура). - ЭБС </w:t>
      </w:r>
      <w:r w:rsidRPr="004D4BD4">
        <w:rPr>
          <w:rFonts w:eastAsiaTheme="minorHAnsi" w:cs="Lohit Devanagari"/>
          <w:kern w:val="2"/>
          <w:sz w:val="28"/>
          <w:szCs w:val="28"/>
          <w:lang w:bidi="ru-RU"/>
        </w:rPr>
        <w:t>BOOK.ru.</w:t>
      </w:r>
      <w:r w:rsidRPr="004D4BD4">
        <w:rPr>
          <w:sz w:val="28"/>
          <w:szCs w:val="28"/>
        </w:rPr>
        <w:t xml:space="preserve"> — URL:https://book.ru/book/938815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495D7B" w:rsidRPr="004D4BD4" w:rsidRDefault="00495D7B" w:rsidP="00495D7B">
      <w:pPr>
        <w:spacing w:line="360" w:lineRule="auto"/>
        <w:ind w:left="426" w:hanging="426"/>
        <w:contextualSpacing/>
        <w:jc w:val="both"/>
        <w:rPr>
          <w:b/>
          <w:sz w:val="28"/>
          <w:szCs w:val="28"/>
          <w:lang w:eastAsia="ru-RU"/>
        </w:rPr>
      </w:pPr>
    </w:p>
    <w:p w:rsidR="00495D7B" w:rsidRPr="004D4BD4" w:rsidRDefault="00495D7B" w:rsidP="00495D7B">
      <w:pPr>
        <w:spacing w:line="360" w:lineRule="auto"/>
        <w:ind w:left="426" w:hanging="426"/>
        <w:contextualSpacing/>
        <w:jc w:val="both"/>
        <w:rPr>
          <w:b/>
          <w:sz w:val="28"/>
          <w:szCs w:val="28"/>
          <w:lang w:eastAsia="ru-RU"/>
        </w:rPr>
      </w:pPr>
      <w:r w:rsidRPr="004D4BD4">
        <w:rPr>
          <w:b/>
          <w:sz w:val="28"/>
          <w:szCs w:val="28"/>
          <w:lang w:eastAsia="ru-RU"/>
        </w:rPr>
        <w:t xml:space="preserve"> Дополнительная </w:t>
      </w:r>
    </w:p>
    <w:p w:rsidR="00495D7B" w:rsidRPr="004D4BD4" w:rsidRDefault="00495D7B" w:rsidP="00495D7B">
      <w:pPr>
        <w:pStyle w:val="ad"/>
        <w:spacing w:line="360" w:lineRule="auto"/>
        <w:jc w:val="both"/>
        <w:rPr>
          <w:sz w:val="28"/>
          <w:szCs w:val="28"/>
        </w:rPr>
      </w:pPr>
      <w:r w:rsidRPr="004D4BD4">
        <w:rPr>
          <w:sz w:val="28"/>
          <w:szCs w:val="28"/>
        </w:rPr>
        <w:t xml:space="preserve">1. </w:t>
      </w:r>
      <w:proofErr w:type="spellStart"/>
      <w:r w:rsidRPr="004D4BD4">
        <w:rPr>
          <w:sz w:val="28"/>
          <w:szCs w:val="28"/>
        </w:rPr>
        <w:t>Валенцева</w:t>
      </w:r>
      <w:proofErr w:type="spellEnd"/>
      <w:r w:rsidRPr="004D4BD4">
        <w:rPr>
          <w:sz w:val="28"/>
          <w:szCs w:val="28"/>
        </w:rPr>
        <w:t xml:space="preserve">, Н. И. Оценка финансовой устойчивости и перспектив деятельности кредитных </w:t>
      </w:r>
      <w:proofErr w:type="gramStart"/>
      <w:r w:rsidRPr="004D4BD4">
        <w:rPr>
          <w:sz w:val="28"/>
          <w:szCs w:val="28"/>
        </w:rPr>
        <w:t>организаций :</w:t>
      </w:r>
      <w:proofErr w:type="gramEnd"/>
      <w:r w:rsidRPr="004D4BD4">
        <w:rPr>
          <w:sz w:val="28"/>
          <w:szCs w:val="28"/>
        </w:rPr>
        <w:t xml:space="preserve"> учеб. для напр. магистратуры </w:t>
      </w:r>
      <w:r w:rsidRPr="004D4BD4">
        <w:rPr>
          <w:sz w:val="28"/>
          <w:szCs w:val="28"/>
        </w:rPr>
        <w:lastRenderedPageBreak/>
        <w:t xml:space="preserve">«Финансы и кредит» / Н. И. </w:t>
      </w:r>
      <w:proofErr w:type="spellStart"/>
      <w:r w:rsidRPr="004D4BD4">
        <w:rPr>
          <w:sz w:val="28"/>
          <w:szCs w:val="28"/>
        </w:rPr>
        <w:t>Валенцева</w:t>
      </w:r>
      <w:proofErr w:type="spellEnd"/>
      <w:r w:rsidRPr="004D4BD4">
        <w:rPr>
          <w:sz w:val="28"/>
          <w:szCs w:val="28"/>
        </w:rPr>
        <w:t xml:space="preserve">, И. В. Ларионова, Д. А. Чичуленков. — 2-е изд., </w:t>
      </w:r>
      <w:proofErr w:type="spellStart"/>
      <w:r w:rsidRPr="004D4BD4">
        <w:rPr>
          <w:sz w:val="28"/>
          <w:szCs w:val="28"/>
        </w:rPr>
        <w:t>перераб</w:t>
      </w:r>
      <w:proofErr w:type="spellEnd"/>
      <w:r w:rsidRPr="004D4BD4">
        <w:rPr>
          <w:sz w:val="28"/>
          <w:szCs w:val="28"/>
        </w:rPr>
        <w:t xml:space="preserve">. и доп.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2021. — 325 с. — ЭБС BOOK.ru — URL:https://book.ru/book/941534 (дата обращения: 24.11.2022). — </w:t>
      </w:r>
      <w:proofErr w:type="gramStart"/>
      <w:r w:rsidRPr="004D4BD4">
        <w:rPr>
          <w:sz w:val="28"/>
          <w:szCs w:val="28"/>
        </w:rPr>
        <w:t>Текст :</w:t>
      </w:r>
      <w:proofErr w:type="gramEnd"/>
      <w:r w:rsidRPr="004D4BD4">
        <w:rPr>
          <w:sz w:val="28"/>
          <w:szCs w:val="28"/>
        </w:rPr>
        <w:t xml:space="preserve"> электронный. </w:t>
      </w:r>
    </w:p>
    <w:p w:rsidR="00495D7B" w:rsidRPr="004D4BD4" w:rsidRDefault="00495D7B" w:rsidP="00495D7B">
      <w:pPr>
        <w:pStyle w:val="af6"/>
        <w:widowControl w:val="0"/>
        <w:ind w:left="720" w:firstLine="0"/>
        <w:rPr>
          <w:color w:val="auto"/>
        </w:rPr>
      </w:pPr>
      <w:r w:rsidRPr="004D4BD4">
        <w:rPr>
          <w:color w:val="auto"/>
          <w:shd w:val="clear" w:color="auto" w:fill="FFFFFF"/>
        </w:rPr>
        <w:t xml:space="preserve">2. Новые траектории развития финансового сектора России : монография / М. А. Абрамова, О. У. Авис, А. С. </w:t>
      </w:r>
      <w:proofErr w:type="spellStart"/>
      <w:r w:rsidRPr="004D4BD4">
        <w:rPr>
          <w:color w:val="auto"/>
          <w:shd w:val="clear" w:color="auto" w:fill="FFFFFF"/>
        </w:rPr>
        <w:t>Адвокатова</w:t>
      </w:r>
      <w:proofErr w:type="spellEnd"/>
      <w:r w:rsidRPr="004D4BD4">
        <w:rPr>
          <w:color w:val="auto"/>
          <w:shd w:val="clear" w:color="auto" w:fill="FFFFFF"/>
        </w:rPr>
        <w:t xml:space="preserve"> [и др.] ; под ред. М. А. </w:t>
      </w:r>
      <w:proofErr w:type="spellStart"/>
      <w:r w:rsidRPr="004D4BD4">
        <w:rPr>
          <w:color w:val="auto"/>
          <w:shd w:val="clear" w:color="auto" w:fill="FFFFFF"/>
        </w:rPr>
        <w:t>Эскиндарова</w:t>
      </w:r>
      <w:proofErr w:type="spellEnd"/>
      <w:r w:rsidRPr="004D4BD4">
        <w:rPr>
          <w:color w:val="auto"/>
          <w:shd w:val="clear" w:color="auto" w:fill="FFFFFF"/>
        </w:rPr>
        <w:t xml:space="preserve">, В. В. Масленникова ; ред. совет: В. В. Масленников [и др.]  ; </w:t>
      </w:r>
      <w:proofErr w:type="spellStart"/>
      <w:r w:rsidRPr="004D4BD4">
        <w:rPr>
          <w:color w:val="auto"/>
          <w:shd w:val="clear" w:color="auto" w:fill="FFFFFF"/>
        </w:rPr>
        <w:t>Финуниверситет</w:t>
      </w:r>
      <w:proofErr w:type="spellEnd"/>
      <w:r w:rsidRPr="004D4BD4">
        <w:rPr>
          <w:color w:val="auto"/>
          <w:shd w:val="clear" w:color="auto" w:fill="FFFFFF"/>
        </w:rPr>
        <w:t xml:space="preserve">. — </w:t>
      </w:r>
      <w:proofErr w:type="gramStart"/>
      <w:r w:rsidRPr="004D4BD4">
        <w:rPr>
          <w:color w:val="auto"/>
          <w:shd w:val="clear" w:color="auto" w:fill="FFFFFF"/>
        </w:rPr>
        <w:t>Москва :</w:t>
      </w:r>
      <w:proofErr w:type="gramEnd"/>
      <w:r w:rsidRPr="004D4BD4">
        <w:rPr>
          <w:color w:val="auto"/>
          <w:shd w:val="clear" w:color="auto" w:fill="FFFFFF"/>
        </w:rPr>
        <w:t xml:space="preserve"> </w:t>
      </w:r>
      <w:proofErr w:type="spellStart"/>
      <w:r w:rsidRPr="004D4BD4">
        <w:rPr>
          <w:color w:val="auto"/>
          <w:shd w:val="clear" w:color="auto" w:fill="FFFFFF"/>
        </w:rPr>
        <w:t>Когито</w:t>
      </w:r>
      <w:proofErr w:type="spellEnd"/>
      <w:r w:rsidRPr="004D4BD4">
        <w:rPr>
          <w:color w:val="auto"/>
          <w:shd w:val="clear" w:color="auto" w:fill="FFFFFF"/>
        </w:rPr>
        <w:t xml:space="preserve">-Центр, 2019. — 367 с. — </w:t>
      </w:r>
      <w:hyperlink r:id="rId8" w:tgtFrame="Информацию о доступе за пределами Финуниверситета можно получить у администраторов медиатек и на абонементах БИК" w:history="1">
        <w:r w:rsidRPr="004D4BD4">
          <w:rPr>
            <w:rStyle w:val="a3"/>
            <w:rFonts w:eastAsia="MS Mincho"/>
            <w:color w:val="auto"/>
            <w:shd w:val="clear" w:color="auto" w:fill="FFFFFF"/>
          </w:rPr>
          <w:t>ЭБ Финуниверситета</w:t>
        </w:r>
      </w:hyperlink>
      <w:r w:rsidRPr="004D4BD4">
        <w:rPr>
          <w:color w:val="auto"/>
          <w:shd w:val="clear" w:color="auto" w:fill="FFFFFF"/>
        </w:rPr>
        <w:t xml:space="preserve">. — URL: </w:t>
      </w:r>
      <w:hyperlink r:id="rId9" w:history="1">
        <w:r w:rsidRPr="004D4BD4">
          <w:rPr>
            <w:rStyle w:val="a3"/>
            <w:rFonts w:eastAsia="MS Mincho"/>
            <w:color w:val="auto"/>
            <w:shd w:val="clear" w:color="auto" w:fill="FFFFFF"/>
          </w:rPr>
          <w:t>http://elib.fa.ru/rbook/eskindarov_new_develop.pdf/view</w:t>
        </w:r>
      </w:hyperlink>
      <w:r w:rsidRPr="004D4BD4">
        <w:rPr>
          <w:color w:val="auto"/>
          <w:shd w:val="clear" w:color="auto" w:fill="FFFFFF"/>
        </w:rPr>
        <w:t xml:space="preserve"> (дата обращения: 24.11.2022). — </w:t>
      </w:r>
      <w:proofErr w:type="gramStart"/>
      <w:r w:rsidRPr="004D4BD4">
        <w:rPr>
          <w:color w:val="auto"/>
          <w:shd w:val="clear" w:color="auto" w:fill="FFFFFF"/>
        </w:rPr>
        <w:t>Текст :</w:t>
      </w:r>
      <w:proofErr w:type="gramEnd"/>
      <w:r w:rsidRPr="004D4BD4">
        <w:rPr>
          <w:color w:val="auto"/>
          <w:shd w:val="clear" w:color="auto" w:fill="FFFFFF"/>
        </w:rPr>
        <w:t xml:space="preserve"> электронный.</w:t>
      </w:r>
    </w:p>
    <w:p w:rsidR="00495D7B" w:rsidRPr="004D4BD4" w:rsidRDefault="00495D7B" w:rsidP="00495D7B">
      <w:pPr>
        <w:pStyle w:val="ad"/>
        <w:tabs>
          <w:tab w:val="left" w:pos="360"/>
        </w:tabs>
        <w:spacing w:line="360" w:lineRule="auto"/>
        <w:jc w:val="both"/>
        <w:rPr>
          <w:rFonts w:ascii="PT Astra Serif" w:eastAsia="Source Han Sans CN Regular" w:hAnsi="PT Astra Serif" w:cs="Lohit Devanagari"/>
          <w:kern w:val="2"/>
          <w:sz w:val="28"/>
          <w:szCs w:val="28"/>
          <w:lang w:bidi="ru-RU"/>
        </w:rPr>
      </w:pPr>
      <w:r w:rsidRPr="004D4BD4">
        <w:rPr>
          <w:rFonts w:eastAsia="Source Han Sans CN Regular" w:cs="Lohit Devanagari"/>
          <w:kern w:val="2"/>
          <w:sz w:val="28"/>
          <w:szCs w:val="28"/>
          <w:lang w:bidi="ru-RU"/>
        </w:rPr>
        <w:t xml:space="preserve">3. Макроэкономический анализ банковской </w:t>
      </w:r>
      <w:proofErr w:type="gramStart"/>
      <w:r w:rsidRPr="004D4BD4">
        <w:rPr>
          <w:rFonts w:eastAsia="Source Han Sans CN Regular" w:cs="Lohit Devanagari"/>
          <w:kern w:val="2"/>
          <w:sz w:val="28"/>
          <w:szCs w:val="28"/>
          <w:lang w:bidi="ru-RU"/>
        </w:rPr>
        <w:t>сферы :</w:t>
      </w:r>
      <w:proofErr w:type="gramEnd"/>
      <w:r w:rsidRPr="004D4BD4">
        <w:rPr>
          <w:rFonts w:eastAsia="Source Han Sans CN Regular" w:cs="Lohit Devanagari"/>
          <w:kern w:val="2"/>
          <w:sz w:val="28"/>
          <w:szCs w:val="28"/>
          <w:lang w:bidi="ru-RU"/>
        </w:rPr>
        <w:t xml:space="preserve"> учеб. для напр. бакалавриата «Экономика» / Н. И. Морозко, Г. А. </w:t>
      </w:r>
      <w:proofErr w:type="spellStart"/>
      <w:r w:rsidRPr="004D4BD4">
        <w:rPr>
          <w:rFonts w:eastAsia="Source Han Sans CN Regular" w:cs="Lohit Devanagari"/>
          <w:kern w:val="2"/>
          <w:sz w:val="28"/>
          <w:szCs w:val="28"/>
          <w:lang w:bidi="ru-RU"/>
        </w:rPr>
        <w:t>Аболихина</w:t>
      </w:r>
      <w:proofErr w:type="spellEnd"/>
      <w:r w:rsidRPr="004D4BD4">
        <w:rPr>
          <w:rFonts w:eastAsia="Source Han Sans CN Regular" w:cs="Lohit Devanagari"/>
          <w:kern w:val="2"/>
          <w:sz w:val="28"/>
          <w:szCs w:val="28"/>
          <w:lang w:bidi="ru-RU"/>
        </w:rPr>
        <w:t xml:space="preserve">, М. А. Абрамова [и др.] ; под ред. О. Н. Афанасьевой, С. Е. Дубовой ; </w:t>
      </w:r>
      <w:proofErr w:type="spellStart"/>
      <w:r w:rsidRPr="004D4BD4">
        <w:rPr>
          <w:rFonts w:eastAsia="Source Han Sans CN Regular" w:cs="Lohit Devanagari"/>
          <w:kern w:val="2"/>
          <w:sz w:val="28"/>
          <w:szCs w:val="28"/>
          <w:lang w:bidi="ru-RU"/>
        </w:rPr>
        <w:t>Финуниверситет</w:t>
      </w:r>
      <w:proofErr w:type="spellEnd"/>
      <w:r w:rsidRPr="004D4BD4">
        <w:rPr>
          <w:rFonts w:eastAsia="Source Han Sans CN Regular" w:cs="Lohit Devanagari"/>
          <w:kern w:val="2"/>
          <w:sz w:val="28"/>
          <w:szCs w:val="28"/>
          <w:lang w:bidi="ru-RU"/>
        </w:rPr>
        <w:t xml:space="preserve">. —2-е изд., </w:t>
      </w:r>
      <w:proofErr w:type="spellStart"/>
      <w:r w:rsidRPr="004D4BD4">
        <w:rPr>
          <w:rFonts w:eastAsia="Source Han Sans CN Regular" w:cs="Lohit Devanagari"/>
          <w:kern w:val="2"/>
          <w:sz w:val="28"/>
          <w:szCs w:val="28"/>
          <w:lang w:bidi="ru-RU"/>
        </w:rPr>
        <w:t>перераб</w:t>
      </w:r>
      <w:proofErr w:type="spellEnd"/>
      <w:r w:rsidRPr="004D4BD4">
        <w:rPr>
          <w:rFonts w:eastAsia="Source Han Sans CN Regular" w:cs="Lohit Devanagari"/>
          <w:kern w:val="2"/>
          <w:sz w:val="28"/>
          <w:szCs w:val="28"/>
          <w:lang w:bidi="ru-RU"/>
        </w:rPr>
        <w:t xml:space="preserve">. и доп. – </w:t>
      </w:r>
      <w:proofErr w:type="gramStart"/>
      <w:r w:rsidRPr="004D4BD4">
        <w:rPr>
          <w:rFonts w:eastAsia="Source Han Sans CN Regular" w:cs="Lohit Devanagari"/>
          <w:kern w:val="2"/>
          <w:sz w:val="28"/>
          <w:szCs w:val="28"/>
          <w:lang w:bidi="ru-RU"/>
        </w:rPr>
        <w:t>Москва :</w:t>
      </w:r>
      <w:proofErr w:type="gramEnd"/>
      <w:r w:rsidRPr="004D4BD4">
        <w:rPr>
          <w:rFonts w:eastAsia="Source Han Sans CN Regular" w:cs="Lohit Devanagari"/>
          <w:kern w:val="2"/>
          <w:sz w:val="28"/>
          <w:szCs w:val="28"/>
          <w:lang w:bidi="ru-RU"/>
        </w:rPr>
        <w:t xml:space="preserve"> </w:t>
      </w:r>
      <w:proofErr w:type="spellStart"/>
      <w:r w:rsidRPr="004D4BD4">
        <w:rPr>
          <w:rFonts w:eastAsia="Source Han Sans CN Regular" w:cs="Lohit Devanagari"/>
          <w:kern w:val="2"/>
          <w:sz w:val="28"/>
          <w:szCs w:val="28"/>
          <w:lang w:bidi="ru-RU"/>
        </w:rPr>
        <w:t>КноРус</w:t>
      </w:r>
      <w:proofErr w:type="spellEnd"/>
      <w:r w:rsidRPr="004D4BD4">
        <w:rPr>
          <w:rFonts w:eastAsia="Source Han Sans CN Regular" w:cs="Lohit Devanagari"/>
          <w:kern w:val="2"/>
          <w:sz w:val="28"/>
          <w:szCs w:val="28"/>
          <w:lang w:bidi="ru-RU"/>
        </w:rPr>
        <w:t xml:space="preserve">, 2023. — 359 с. — ЭБС BOOK.ru. — URL: https://book.ru/book/944929 (дата обращения: 24.11.2022). — </w:t>
      </w:r>
      <w:proofErr w:type="gramStart"/>
      <w:r w:rsidRPr="004D4BD4">
        <w:rPr>
          <w:rFonts w:eastAsia="Source Han Sans CN Regular" w:cs="Lohit Devanagari"/>
          <w:kern w:val="2"/>
          <w:sz w:val="28"/>
          <w:szCs w:val="28"/>
          <w:lang w:bidi="ru-RU"/>
        </w:rPr>
        <w:t>Текст :</w:t>
      </w:r>
      <w:proofErr w:type="gramEnd"/>
      <w:r w:rsidRPr="004D4BD4">
        <w:rPr>
          <w:rFonts w:eastAsia="Source Han Sans CN Regular" w:cs="Lohit Devanagari"/>
          <w:kern w:val="2"/>
          <w:sz w:val="28"/>
          <w:szCs w:val="28"/>
          <w:lang w:bidi="ru-RU"/>
        </w:rPr>
        <w:t xml:space="preserve"> электронный.</w:t>
      </w:r>
    </w:p>
    <w:p w:rsidR="00495D7B" w:rsidRPr="004D4BD4" w:rsidRDefault="00495D7B" w:rsidP="00495D7B">
      <w:pPr>
        <w:pStyle w:val="ad"/>
        <w:spacing w:line="360" w:lineRule="auto"/>
        <w:jc w:val="both"/>
        <w:rPr>
          <w:sz w:val="28"/>
          <w:szCs w:val="28"/>
        </w:rPr>
      </w:pPr>
      <w:r w:rsidRPr="004D4BD4">
        <w:rPr>
          <w:sz w:val="28"/>
          <w:szCs w:val="28"/>
        </w:rPr>
        <w:t xml:space="preserve">4. Ветрова, Т. Н. Эффективность банковской </w:t>
      </w:r>
      <w:proofErr w:type="gramStart"/>
      <w:r w:rsidRPr="004D4BD4">
        <w:rPr>
          <w:sz w:val="28"/>
          <w:szCs w:val="28"/>
        </w:rPr>
        <w:t>деятельности :</w:t>
      </w:r>
      <w:proofErr w:type="gramEnd"/>
      <w:r w:rsidRPr="004D4BD4">
        <w:rPr>
          <w:sz w:val="28"/>
          <w:szCs w:val="28"/>
        </w:rPr>
        <w:t xml:space="preserve"> монография / Т. Н. Ветрова, О. И. Лаврушин ; </w:t>
      </w:r>
      <w:proofErr w:type="spellStart"/>
      <w:r w:rsidRPr="004D4BD4">
        <w:rPr>
          <w:sz w:val="28"/>
          <w:szCs w:val="28"/>
        </w:rPr>
        <w:t>Финуниверситет</w:t>
      </w:r>
      <w:proofErr w:type="spellEnd"/>
      <w:r w:rsidRPr="004D4BD4">
        <w:rPr>
          <w:sz w:val="28"/>
          <w:szCs w:val="28"/>
        </w:rPr>
        <w:t xml:space="preserve">.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2020. — 162 с. — ЭБС BOOK.ru. — URL:https://book.ru/book/936828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495D7B" w:rsidRPr="004D4BD4" w:rsidRDefault="00495D7B" w:rsidP="00495D7B">
      <w:pPr>
        <w:spacing w:line="360" w:lineRule="auto"/>
        <w:ind w:firstLine="709"/>
        <w:jc w:val="both"/>
        <w:rPr>
          <w:b/>
          <w:sz w:val="28"/>
          <w:szCs w:val="28"/>
        </w:rPr>
      </w:pPr>
    </w:p>
    <w:p w:rsidR="00495D7B" w:rsidRPr="004D4BD4" w:rsidRDefault="00495D7B" w:rsidP="00495D7B">
      <w:pPr>
        <w:spacing w:line="360" w:lineRule="auto"/>
        <w:ind w:firstLine="709"/>
        <w:jc w:val="both"/>
        <w:rPr>
          <w:b/>
          <w:sz w:val="28"/>
          <w:szCs w:val="28"/>
        </w:rPr>
      </w:pPr>
      <w:r w:rsidRPr="004D4BD4">
        <w:rPr>
          <w:b/>
          <w:sz w:val="28"/>
          <w:szCs w:val="28"/>
        </w:rPr>
        <w:t>Перечень ресурсов информационно-телекоммуникационной сети «Интернет», необходимых для освоения программы практики</w:t>
      </w:r>
    </w:p>
    <w:p w:rsidR="00495D7B" w:rsidRPr="004D4BD4" w:rsidRDefault="00BD2768" w:rsidP="00495D7B">
      <w:pPr>
        <w:pStyle w:val="ad"/>
        <w:widowControl w:val="0"/>
        <w:numPr>
          <w:ilvl w:val="0"/>
          <w:numId w:val="17"/>
        </w:numPr>
        <w:spacing w:line="360" w:lineRule="auto"/>
        <w:ind w:left="0" w:firstLine="0"/>
        <w:jc w:val="both"/>
        <w:rPr>
          <w:sz w:val="28"/>
          <w:szCs w:val="28"/>
        </w:rPr>
      </w:pPr>
      <w:hyperlink r:id="rId10" w:history="1">
        <w:r w:rsidR="00495D7B" w:rsidRPr="004D4BD4">
          <w:rPr>
            <w:rStyle w:val="a3"/>
            <w:rFonts w:eastAsiaTheme="majorEastAsia"/>
            <w:color w:val="auto"/>
            <w:sz w:val="28"/>
            <w:szCs w:val="28"/>
            <w:lang w:val="en-US"/>
          </w:rPr>
          <w:t>http</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www</w:t>
        </w:r>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cbr</w:t>
        </w:r>
        <w:proofErr w:type="spellEnd"/>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ru</w:t>
        </w:r>
        <w:proofErr w:type="spellEnd"/>
      </w:hyperlink>
      <w:r w:rsidR="00495D7B" w:rsidRPr="004D4BD4">
        <w:rPr>
          <w:sz w:val="28"/>
          <w:szCs w:val="28"/>
        </w:rPr>
        <w:t xml:space="preserve"> – Официальный сайт Банка России</w:t>
      </w:r>
    </w:p>
    <w:p w:rsidR="00495D7B" w:rsidRPr="004D4BD4" w:rsidRDefault="00495D7B" w:rsidP="00495D7B">
      <w:pPr>
        <w:pStyle w:val="a4"/>
        <w:numPr>
          <w:ilvl w:val="0"/>
          <w:numId w:val="17"/>
        </w:numPr>
        <w:autoSpaceDE/>
        <w:spacing w:after="0" w:line="360" w:lineRule="auto"/>
        <w:ind w:left="0" w:firstLine="0"/>
        <w:jc w:val="both"/>
        <w:rPr>
          <w:sz w:val="28"/>
          <w:szCs w:val="28"/>
        </w:rPr>
      </w:pPr>
      <w:r w:rsidRPr="004D4BD4">
        <w:rPr>
          <w:sz w:val="28"/>
          <w:szCs w:val="28"/>
        </w:rPr>
        <w:t>http://www.arb.ru - Ассоциация российских банков (АРБ)</w:t>
      </w:r>
    </w:p>
    <w:p w:rsidR="00495D7B" w:rsidRPr="004D4BD4" w:rsidRDefault="00495D7B" w:rsidP="00495D7B">
      <w:pPr>
        <w:pStyle w:val="a4"/>
        <w:numPr>
          <w:ilvl w:val="0"/>
          <w:numId w:val="17"/>
        </w:numPr>
        <w:autoSpaceDE/>
        <w:spacing w:after="0" w:line="360" w:lineRule="auto"/>
        <w:ind w:left="0" w:firstLine="0"/>
        <w:jc w:val="both"/>
        <w:rPr>
          <w:sz w:val="28"/>
          <w:szCs w:val="28"/>
        </w:rPr>
      </w:pPr>
      <w:r w:rsidRPr="004D4BD4">
        <w:rPr>
          <w:sz w:val="28"/>
          <w:szCs w:val="28"/>
        </w:rPr>
        <w:t xml:space="preserve"> http://www.asros.ru - Ассоциация банков России</w:t>
      </w:r>
    </w:p>
    <w:p w:rsidR="00495D7B" w:rsidRPr="004D4BD4" w:rsidRDefault="00495D7B" w:rsidP="00495D7B">
      <w:pPr>
        <w:pStyle w:val="a4"/>
        <w:numPr>
          <w:ilvl w:val="0"/>
          <w:numId w:val="17"/>
        </w:numPr>
        <w:autoSpaceDE/>
        <w:spacing w:after="0" w:line="360" w:lineRule="auto"/>
        <w:ind w:left="0" w:firstLine="0"/>
        <w:jc w:val="both"/>
        <w:rPr>
          <w:sz w:val="28"/>
          <w:szCs w:val="28"/>
        </w:rPr>
      </w:pPr>
      <w:r w:rsidRPr="004D4BD4">
        <w:rPr>
          <w:sz w:val="28"/>
          <w:szCs w:val="28"/>
        </w:rPr>
        <w:t>http://www.bankiram.blogspot.com - Информационно-практический портал «Банкирам»</w:t>
      </w:r>
    </w:p>
    <w:p w:rsidR="00495D7B" w:rsidRPr="004D4BD4" w:rsidRDefault="00495D7B" w:rsidP="00495D7B">
      <w:pPr>
        <w:pStyle w:val="a4"/>
        <w:numPr>
          <w:ilvl w:val="0"/>
          <w:numId w:val="17"/>
        </w:numPr>
        <w:autoSpaceDE/>
        <w:spacing w:after="0" w:line="360" w:lineRule="auto"/>
        <w:ind w:left="0" w:firstLine="0"/>
        <w:jc w:val="both"/>
        <w:rPr>
          <w:sz w:val="28"/>
          <w:szCs w:val="28"/>
        </w:rPr>
      </w:pPr>
      <w:r w:rsidRPr="004D4BD4">
        <w:rPr>
          <w:sz w:val="28"/>
          <w:szCs w:val="28"/>
        </w:rPr>
        <w:lastRenderedPageBreak/>
        <w:t>http://www.banki.ru - Информационный портал</w:t>
      </w:r>
    </w:p>
    <w:p w:rsidR="00495D7B" w:rsidRPr="004D4BD4" w:rsidRDefault="00BD2768" w:rsidP="00495D7B">
      <w:pPr>
        <w:pStyle w:val="a4"/>
        <w:numPr>
          <w:ilvl w:val="0"/>
          <w:numId w:val="17"/>
        </w:numPr>
        <w:autoSpaceDE/>
        <w:spacing w:after="0" w:line="360" w:lineRule="auto"/>
        <w:ind w:left="0" w:firstLine="0"/>
        <w:jc w:val="both"/>
        <w:rPr>
          <w:sz w:val="28"/>
          <w:szCs w:val="28"/>
        </w:rPr>
      </w:pPr>
      <w:hyperlink r:id="rId11" w:history="1">
        <w:r w:rsidR="00495D7B" w:rsidRPr="004D4BD4">
          <w:rPr>
            <w:rStyle w:val="a3"/>
            <w:rFonts w:eastAsiaTheme="majorEastAsia"/>
            <w:color w:val="auto"/>
            <w:sz w:val="28"/>
            <w:szCs w:val="28"/>
          </w:rPr>
          <w:t>http://www.gks.ru/</w:t>
        </w:r>
      </w:hyperlink>
      <w:r w:rsidR="00495D7B" w:rsidRPr="004D4BD4">
        <w:rPr>
          <w:sz w:val="28"/>
          <w:szCs w:val="28"/>
        </w:rPr>
        <w:t xml:space="preserve"> - Федеральная служба государственной статистики </w:t>
      </w:r>
    </w:p>
    <w:p w:rsidR="00495D7B" w:rsidRPr="004D4BD4" w:rsidRDefault="00BD2768" w:rsidP="00495D7B">
      <w:pPr>
        <w:pStyle w:val="ad"/>
        <w:widowControl w:val="0"/>
        <w:numPr>
          <w:ilvl w:val="0"/>
          <w:numId w:val="17"/>
        </w:numPr>
        <w:spacing w:line="360" w:lineRule="auto"/>
        <w:ind w:left="0" w:firstLine="0"/>
        <w:jc w:val="both"/>
        <w:rPr>
          <w:sz w:val="28"/>
          <w:szCs w:val="28"/>
        </w:rPr>
      </w:pPr>
      <w:hyperlink r:id="rId12" w:history="1">
        <w:r w:rsidR="00495D7B" w:rsidRPr="004D4BD4">
          <w:rPr>
            <w:rStyle w:val="a3"/>
            <w:rFonts w:eastAsiaTheme="majorEastAsia"/>
            <w:color w:val="auto"/>
            <w:sz w:val="28"/>
            <w:szCs w:val="28"/>
          </w:rPr>
          <w:t>http://www.minfin.ru</w:t>
        </w:r>
      </w:hyperlink>
      <w:r w:rsidR="00495D7B" w:rsidRPr="004D4BD4">
        <w:rPr>
          <w:sz w:val="28"/>
          <w:szCs w:val="28"/>
        </w:rPr>
        <w:t xml:space="preserve"> – Официальный сайт Минфина РФ</w:t>
      </w:r>
    </w:p>
    <w:p w:rsidR="00495D7B" w:rsidRPr="004D4BD4" w:rsidRDefault="00BD2768" w:rsidP="00495D7B">
      <w:pPr>
        <w:pStyle w:val="ad"/>
        <w:widowControl w:val="0"/>
        <w:numPr>
          <w:ilvl w:val="0"/>
          <w:numId w:val="17"/>
        </w:numPr>
        <w:spacing w:line="360" w:lineRule="auto"/>
        <w:ind w:left="0" w:firstLine="0"/>
        <w:jc w:val="both"/>
        <w:rPr>
          <w:sz w:val="28"/>
          <w:szCs w:val="28"/>
        </w:rPr>
      </w:pPr>
      <w:hyperlink r:id="rId13" w:history="1">
        <w:r w:rsidR="00495D7B" w:rsidRPr="004D4BD4">
          <w:rPr>
            <w:rStyle w:val="a3"/>
            <w:rFonts w:eastAsiaTheme="majorEastAsia"/>
            <w:color w:val="auto"/>
            <w:sz w:val="28"/>
            <w:szCs w:val="28"/>
            <w:lang w:val="en-US"/>
          </w:rPr>
          <w:t>http</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www</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consultant</w:t>
        </w:r>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ru</w:t>
        </w:r>
        <w:proofErr w:type="spellEnd"/>
      </w:hyperlink>
      <w:r w:rsidR="00495D7B" w:rsidRPr="004D4BD4">
        <w:rPr>
          <w:sz w:val="28"/>
          <w:szCs w:val="28"/>
        </w:rPr>
        <w:t xml:space="preserve"> – Сайт правовой системы «Консультант Плюс»</w:t>
      </w:r>
    </w:p>
    <w:p w:rsidR="00495D7B" w:rsidRPr="004D4BD4" w:rsidRDefault="00BD2768" w:rsidP="00495D7B">
      <w:pPr>
        <w:pStyle w:val="ad"/>
        <w:widowControl w:val="0"/>
        <w:numPr>
          <w:ilvl w:val="0"/>
          <w:numId w:val="17"/>
        </w:numPr>
        <w:spacing w:line="360" w:lineRule="auto"/>
        <w:ind w:left="0" w:firstLine="0"/>
        <w:jc w:val="both"/>
        <w:rPr>
          <w:sz w:val="28"/>
          <w:szCs w:val="28"/>
        </w:rPr>
      </w:pPr>
      <w:hyperlink r:id="rId14" w:history="1">
        <w:r w:rsidR="00495D7B" w:rsidRPr="004D4BD4">
          <w:rPr>
            <w:rStyle w:val="a3"/>
            <w:rFonts w:eastAsiaTheme="majorEastAsia"/>
            <w:color w:val="auto"/>
            <w:sz w:val="28"/>
            <w:szCs w:val="28"/>
            <w:lang w:val="en-US"/>
          </w:rPr>
          <w:t>http</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www</w:t>
        </w:r>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garant</w:t>
        </w:r>
        <w:proofErr w:type="spellEnd"/>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ru</w:t>
        </w:r>
        <w:proofErr w:type="spellEnd"/>
      </w:hyperlink>
      <w:r w:rsidR="00495D7B" w:rsidRPr="004D4BD4">
        <w:rPr>
          <w:sz w:val="28"/>
          <w:szCs w:val="28"/>
        </w:rPr>
        <w:t xml:space="preserve"> – Сайт правовой системы «Гарант»</w:t>
      </w:r>
    </w:p>
    <w:p w:rsidR="00495D7B" w:rsidRPr="004D4BD4" w:rsidRDefault="00495D7B" w:rsidP="00495D7B">
      <w:pPr>
        <w:pStyle w:val="ad"/>
        <w:widowControl w:val="0"/>
        <w:numPr>
          <w:ilvl w:val="0"/>
          <w:numId w:val="17"/>
        </w:numPr>
        <w:spacing w:line="360" w:lineRule="auto"/>
        <w:ind w:left="0" w:firstLine="0"/>
        <w:jc w:val="both"/>
        <w:rPr>
          <w:sz w:val="28"/>
          <w:szCs w:val="28"/>
        </w:rPr>
      </w:pPr>
      <w:r w:rsidRPr="004D4BD4">
        <w:rPr>
          <w:sz w:val="28"/>
          <w:szCs w:val="28"/>
          <w:lang w:val="en-US"/>
        </w:rPr>
        <w:t>http</w:t>
      </w:r>
      <w:r w:rsidRPr="004D4BD4">
        <w:rPr>
          <w:sz w:val="28"/>
          <w:szCs w:val="28"/>
        </w:rPr>
        <w:t>://</w:t>
      </w:r>
      <w:r w:rsidRPr="004D4BD4">
        <w:rPr>
          <w:sz w:val="28"/>
          <w:szCs w:val="28"/>
          <w:lang w:val="en-US"/>
        </w:rPr>
        <w:t>www</w:t>
      </w:r>
      <w:r w:rsidRPr="004D4BD4">
        <w:rPr>
          <w:sz w:val="28"/>
          <w:szCs w:val="28"/>
        </w:rPr>
        <w:t>.</w:t>
      </w:r>
      <w:proofErr w:type="spellStart"/>
      <w:r w:rsidRPr="004D4BD4">
        <w:rPr>
          <w:sz w:val="28"/>
          <w:szCs w:val="28"/>
          <w:lang w:val="en-US"/>
        </w:rPr>
        <w:t>moex</w:t>
      </w:r>
      <w:proofErr w:type="spellEnd"/>
      <w:r w:rsidRPr="004D4BD4">
        <w:rPr>
          <w:sz w:val="28"/>
          <w:szCs w:val="28"/>
        </w:rPr>
        <w:t>.</w:t>
      </w:r>
      <w:r w:rsidRPr="004D4BD4">
        <w:rPr>
          <w:sz w:val="28"/>
          <w:szCs w:val="28"/>
          <w:lang w:val="en-US"/>
        </w:rPr>
        <w:t>com</w:t>
      </w:r>
      <w:r w:rsidRPr="004D4BD4">
        <w:rPr>
          <w:sz w:val="28"/>
          <w:szCs w:val="28"/>
        </w:rPr>
        <w:t xml:space="preserve"> – Официальный сайт Московской биржи</w:t>
      </w:r>
    </w:p>
    <w:p w:rsidR="00495D7B" w:rsidRPr="004D4BD4" w:rsidRDefault="00BD2768" w:rsidP="00495D7B">
      <w:pPr>
        <w:spacing w:line="360" w:lineRule="auto"/>
        <w:jc w:val="both"/>
        <w:rPr>
          <w:sz w:val="28"/>
          <w:szCs w:val="28"/>
        </w:rPr>
      </w:pPr>
      <w:hyperlink r:id="rId15" w:history="1">
        <w:r w:rsidR="00495D7B" w:rsidRPr="004D4BD4">
          <w:rPr>
            <w:rStyle w:val="a3"/>
            <w:rFonts w:eastAsiaTheme="majorEastAsia"/>
            <w:color w:val="auto"/>
            <w:sz w:val="28"/>
            <w:szCs w:val="28"/>
            <w:lang w:val="en-US"/>
          </w:rPr>
          <w:t>http</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www</w:t>
        </w:r>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investfunds</w:t>
        </w:r>
        <w:proofErr w:type="spellEnd"/>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ru</w:t>
        </w:r>
        <w:proofErr w:type="spellEnd"/>
      </w:hyperlink>
      <w:r w:rsidR="00495D7B" w:rsidRPr="004D4BD4">
        <w:rPr>
          <w:sz w:val="28"/>
          <w:szCs w:val="28"/>
        </w:rPr>
        <w:t xml:space="preserve"> – Информационный портал</w:t>
      </w:r>
    </w:p>
    <w:p w:rsidR="00495D7B" w:rsidRPr="004D4BD4" w:rsidRDefault="00495D7B" w:rsidP="00495D7B">
      <w:pPr>
        <w:spacing w:line="360" w:lineRule="auto"/>
        <w:jc w:val="both"/>
        <w:rPr>
          <w:sz w:val="28"/>
          <w:szCs w:val="28"/>
        </w:rPr>
      </w:pPr>
      <w:r w:rsidRPr="004D4BD4">
        <w:rPr>
          <w:sz w:val="28"/>
          <w:szCs w:val="28"/>
        </w:rPr>
        <w:t>11.  Электронные источники БИК:</w:t>
      </w:r>
    </w:p>
    <w:p w:rsidR="00495D7B" w:rsidRPr="004D4BD4" w:rsidRDefault="00495D7B" w:rsidP="00495D7B">
      <w:pPr>
        <w:spacing w:line="360" w:lineRule="auto"/>
        <w:jc w:val="both"/>
        <w:rPr>
          <w:sz w:val="28"/>
          <w:szCs w:val="28"/>
        </w:rPr>
      </w:pPr>
      <w:r w:rsidRPr="004D4BD4">
        <w:rPr>
          <w:sz w:val="28"/>
          <w:szCs w:val="28"/>
        </w:rPr>
        <w:t xml:space="preserve">Электронная библиотека Финансового университета (ЭБ) </w:t>
      </w:r>
      <w:hyperlink r:id="rId16" w:history="1">
        <w:r w:rsidRPr="004D4BD4">
          <w:rPr>
            <w:rStyle w:val="a3"/>
            <w:rFonts w:eastAsiaTheme="majorEastAsia"/>
            <w:color w:val="auto"/>
            <w:sz w:val="28"/>
            <w:szCs w:val="28"/>
          </w:rPr>
          <w:t>http://elib.fa.ru/</w:t>
        </w:r>
      </w:hyperlink>
    </w:p>
    <w:p w:rsidR="00495D7B" w:rsidRPr="004D4BD4" w:rsidRDefault="00495D7B" w:rsidP="00495D7B">
      <w:pPr>
        <w:spacing w:line="360" w:lineRule="auto"/>
        <w:jc w:val="both"/>
        <w:rPr>
          <w:sz w:val="28"/>
          <w:szCs w:val="28"/>
          <w:u w:val="single"/>
        </w:rPr>
      </w:pPr>
      <w:r w:rsidRPr="004D4BD4">
        <w:rPr>
          <w:sz w:val="28"/>
          <w:szCs w:val="28"/>
        </w:rPr>
        <w:t xml:space="preserve">Электронно-библиотечная система BOOK.RU - </w:t>
      </w:r>
      <w:hyperlink r:id="rId17" w:history="1">
        <w:r w:rsidRPr="004D4BD4">
          <w:rPr>
            <w:rStyle w:val="a3"/>
            <w:rFonts w:eastAsiaTheme="majorEastAsia"/>
            <w:color w:val="auto"/>
            <w:sz w:val="28"/>
            <w:szCs w:val="28"/>
          </w:rPr>
          <w:t>http://www.book.ru</w:t>
        </w:r>
      </w:hyperlink>
    </w:p>
    <w:p w:rsidR="00495D7B" w:rsidRPr="004D4BD4" w:rsidRDefault="00495D7B" w:rsidP="00495D7B">
      <w:pPr>
        <w:spacing w:line="360" w:lineRule="auto"/>
        <w:jc w:val="both"/>
        <w:rPr>
          <w:sz w:val="28"/>
          <w:szCs w:val="28"/>
        </w:rPr>
      </w:pPr>
      <w:r>
        <w:rPr>
          <w:color w:val="000000"/>
          <w:sz w:val="28"/>
          <w:szCs w:val="28"/>
        </w:rPr>
        <w:t xml:space="preserve">Электронно-библиотечная система «Университетская библиотека ОНЛАЙН» </w:t>
      </w:r>
      <w:hyperlink r:id="rId18"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biblioclub</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p>
    <w:p w:rsidR="00495D7B" w:rsidRPr="004D4BD4" w:rsidRDefault="00495D7B" w:rsidP="00495D7B">
      <w:pPr>
        <w:spacing w:line="360" w:lineRule="auto"/>
        <w:jc w:val="both"/>
        <w:rPr>
          <w:sz w:val="28"/>
          <w:szCs w:val="28"/>
          <w:u w:val="single"/>
        </w:rPr>
      </w:pPr>
      <w:r w:rsidRPr="004D4BD4">
        <w:rPr>
          <w:sz w:val="28"/>
          <w:szCs w:val="28"/>
        </w:rPr>
        <w:t xml:space="preserve">Электронно-библиотечная система </w:t>
      </w:r>
      <w:proofErr w:type="spellStart"/>
      <w:r w:rsidRPr="004D4BD4">
        <w:rPr>
          <w:sz w:val="28"/>
          <w:szCs w:val="28"/>
          <w:lang w:val="en-US"/>
        </w:rPr>
        <w:t>Znanium</w:t>
      </w:r>
      <w:proofErr w:type="spellEnd"/>
      <w:r w:rsidRPr="004D4BD4">
        <w:rPr>
          <w:sz w:val="28"/>
          <w:szCs w:val="28"/>
        </w:rPr>
        <w:t xml:space="preserve"> </w:t>
      </w:r>
      <w:hyperlink r:id="rId19" w:history="1">
        <w:r w:rsidRPr="004D4BD4">
          <w:rPr>
            <w:rStyle w:val="a3"/>
            <w:rFonts w:eastAsiaTheme="majorEastAsia"/>
            <w:color w:val="auto"/>
            <w:sz w:val="28"/>
            <w:szCs w:val="28"/>
          </w:rPr>
          <w:t>http://www.znanium.com</w:t>
        </w:r>
      </w:hyperlink>
    </w:p>
    <w:p w:rsidR="00495D7B" w:rsidRPr="004D4BD4" w:rsidRDefault="00495D7B" w:rsidP="00495D7B">
      <w:pPr>
        <w:spacing w:line="360" w:lineRule="auto"/>
        <w:jc w:val="both"/>
        <w:rPr>
          <w:sz w:val="28"/>
          <w:szCs w:val="28"/>
        </w:rPr>
      </w:pPr>
      <w:r w:rsidRPr="004D4BD4">
        <w:rPr>
          <w:sz w:val="28"/>
          <w:szCs w:val="28"/>
        </w:rPr>
        <w:t xml:space="preserve">Электронно-библиотечная система издательства «ЮРАЙТ» </w:t>
      </w:r>
      <w:hyperlink r:id="rId20" w:history="1">
        <w:r w:rsidRPr="004D4BD4">
          <w:rPr>
            <w:rStyle w:val="a3"/>
            <w:rFonts w:eastAsiaTheme="majorEastAsia"/>
            <w:color w:val="auto"/>
            <w:sz w:val="28"/>
            <w:szCs w:val="28"/>
            <w:lang w:val="en-US"/>
          </w:rPr>
          <w:t>https</w:t>
        </w:r>
        <w:r w:rsidRPr="004D4BD4">
          <w:rPr>
            <w:rStyle w:val="a3"/>
            <w:rFonts w:eastAsiaTheme="majorEastAsia"/>
            <w:color w:val="auto"/>
            <w:sz w:val="28"/>
            <w:szCs w:val="28"/>
          </w:rPr>
          <w:t>://</w:t>
        </w:r>
        <w:r w:rsidRPr="004D4BD4">
          <w:rPr>
            <w:rStyle w:val="a3"/>
            <w:rFonts w:eastAsiaTheme="majorEastAsia"/>
            <w:color w:val="auto"/>
            <w:sz w:val="28"/>
            <w:szCs w:val="28"/>
            <w:lang w:val="en-US"/>
          </w:rPr>
          <w:t>www</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biblio</w:t>
        </w:r>
        <w:proofErr w:type="spellEnd"/>
        <w:r w:rsidRPr="004D4BD4">
          <w:rPr>
            <w:rStyle w:val="a3"/>
            <w:rFonts w:eastAsiaTheme="majorEastAsia"/>
            <w:color w:val="auto"/>
            <w:sz w:val="28"/>
            <w:szCs w:val="28"/>
          </w:rPr>
          <w:t>-</w:t>
        </w:r>
        <w:r w:rsidRPr="004D4BD4">
          <w:rPr>
            <w:rStyle w:val="a3"/>
            <w:rFonts w:eastAsiaTheme="majorEastAsia"/>
            <w:color w:val="auto"/>
            <w:sz w:val="28"/>
            <w:szCs w:val="28"/>
            <w:lang w:val="en-US"/>
          </w:rPr>
          <w:t>online</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r w:rsidRPr="004D4BD4">
        <w:rPr>
          <w:sz w:val="28"/>
          <w:szCs w:val="28"/>
        </w:rPr>
        <w:t xml:space="preserve">  </w:t>
      </w:r>
    </w:p>
    <w:p w:rsidR="00495D7B" w:rsidRPr="004D4BD4" w:rsidRDefault="00495D7B" w:rsidP="00495D7B">
      <w:pPr>
        <w:spacing w:line="360" w:lineRule="auto"/>
        <w:jc w:val="both"/>
        <w:rPr>
          <w:sz w:val="28"/>
          <w:szCs w:val="28"/>
        </w:rPr>
      </w:pPr>
      <w:r w:rsidRPr="004D4BD4">
        <w:rPr>
          <w:sz w:val="28"/>
          <w:szCs w:val="28"/>
        </w:rPr>
        <w:t xml:space="preserve">Деловая онлайн-библиотека </w:t>
      </w:r>
      <w:proofErr w:type="spellStart"/>
      <w:r w:rsidRPr="004D4BD4">
        <w:rPr>
          <w:sz w:val="28"/>
          <w:szCs w:val="28"/>
          <w:lang w:val="en-US"/>
        </w:rPr>
        <w:t>Alpina</w:t>
      </w:r>
      <w:proofErr w:type="spellEnd"/>
      <w:r w:rsidRPr="004D4BD4">
        <w:rPr>
          <w:sz w:val="28"/>
          <w:szCs w:val="28"/>
        </w:rPr>
        <w:t xml:space="preserve"> </w:t>
      </w:r>
      <w:r w:rsidRPr="004D4BD4">
        <w:rPr>
          <w:sz w:val="28"/>
          <w:szCs w:val="28"/>
          <w:lang w:val="en-US"/>
        </w:rPr>
        <w:t>Digital</w:t>
      </w:r>
      <w:r w:rsidRPr="004D4BD4">
        <w:rPr>
          <w:sz w:val="28"/>
          <w:szCs w:val="28"/>
        </w:rPr>
        <w:t xml:space="preserve"> </w:t>
      </w:r>
      <w:hyperlink r:id="rId21"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r w:rsidRPr="004D4BD4">
          <w:rPr>
            <w:rStyle w:val="a3"/>
            <w:rFonts w:eastAsiaTheme="majorEastAsia"/>
            <w:color w:val="auto"/>
            <w:sz w:val="28"/>
            <w:szCs w:val="28"/>
            <w:lang w:val="en-US"/>
          </w:rPr>
          <w:t>lib</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alpinadigital</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p>
    <w:p w:rsidR="00495D7B" w:rsidRPr="004D4BD4" w:rsidRDefault="00495D7B" w:rsidP="00495D7B">
      <w:pPr>
        <w:spacing w:line="360" w:lineRule="auto"/>
        <w:jc w:val="both"/>
        <w:rPr>
          <w:sz w:val="28"/>
          <w:szCs w:val="28"/>
        </w:rPr>
      </w:pPr>
      <w:r w:rsidRPr="004D4BD4">
        <w:rPr>
          <w:sz w:val="28"/>
          <w:szCs w:val="28"/>
        </w:rPr>
        <w:t xml:space="preserve">Научная электронная библиотека </w:t>
      </w:r>
      <w:proofErr w:type="spellStart"/>
      <w:r w:rsidRPr="004D4BD4">
        <w:rPr>
          <w:sz w:val="28"/>
          <w:szCs w:val="28"/>
          <w:lang w:val="en-US"/>
        </w:rPr>
        <w:t>eLibrary</w:t>
      </w:r>
      <w:proofErr w:type="spellEnd"/>
      <w:r w:rsidRPr="004D4BD4">
        <w:rPr>
          <w:sz w:val="28"/>
          <w:szCs w:val="28"/>
        </w:rPr>
        <w:t>.</w:t>
      </w:r>
      <w:proofErr w:type="spellStart"/>
      <w:r w:rsidRPr="004D4BD4">
        <w:rPr>
          <w:sz w:val="28"/>
          <w:szCs w:val="28"/>
          <w:lang w:val="en-US"/>
        </w:rPr>
        <w:t>ru</w:t>
      </w:r>
      <w:proofErr w:type="spellEnd"/>
      <w:r w:rsidRPr="004D4BD4">
        <w:rPr>
          <w:sz w:val="28"/>
          <w:szCs w:val="28"/>
        </w:rPr>
        <w:t xml:space="preserve"> </w:t>
      </w:r>
      <w:hyperlink r:id="rId22"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elibrary</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hyperlink>
      <w:r w:rsidRPr="004D4BD4">
        <w:rPr>
          <w:sz w:val="28"/>
          <w:szCs w:val="28"/>
        </w:rPr>
        <w:t xml:space="preserve"> </w:t>
      </w:r>
    </w:p>
    <w:p w:rsidR="00495D7B" w:rsidRPr="004D4BD4" w:rsidRDefault="00495D7B" w:rsidP="00495D7B">
      <w:pPr>
        <w:spacing w:line="360" w:lineRule="auto"/>
        <w:jc w:val="both"/>
        <w:rPr>
          <w:sz w:val="28"/>
          <w:szCs w:val="28"/>
        </w:rPr>
      </w:pPr>
      <w:r w:rsidRPr="004D4BD4">
        <w:rPr>
          <w:sz w:val="28"/>
          <w:szCs w:val="28"/>
        </w:rPr>
        <w:t xml:space="preserve">Электронная библиотека </w:t>
      </w:r>
      <w:r w:rsidRPr="004D4BD4">
        <w:rPr>
          <w:b/>
          <w:sz w:val="28"/>
          <w:szCs w:val="28"/>
        </w:rPr>
        <w:t xml:space="preserve"> </w:t>
      </w:r>
      <w:hyperlink r:id="rId23" w:history="1">
        <w:r w:rsidRPr="004D4BD4">
          <w:rPr>
            <w:rStyle w:val="a3"/>
            <w:rFonts w:eastAsiaTheme="majorEastAsia"/>
            <w:color w:val="auto"/>
            <w:sz w:val="28"/>
            <w:szCs w:val="28"/>
          </w:rPr>
          <w:t>http://grebennikon.ru</w:t>
        </w:r>
      </w:hyperlink>
    </w:p>
    <w:p w:rsidR="00495D7B" w:rsidRPr="004D4BD4" w:rsidRDefault="00495D7B" w:rsidP="00495D7B">
      <w:pPr>
        <w:spacing w:line="360" w:lineRule="auto"/>
        <w:jc w:val="both"/>
        <w:rPr>
          <w:sz w:val="28"/>
          <w:szCs w:val="28"/>
        </w:rPr>
      </w:pPr>
      <w:r w:rsidRPr="004D4BD4">
        <w:rPr>
          <w:sz w:val="28"/>
          <w:szCs w:val="28"/>
        </w:rPr>
        <w:t xml:space="preserve">Национальная электронная библиотека </w:t>
      </w:r>
      <w:hyperlink r:id="rId24" w:history="1">
        <w:r w:rsidRPr="004D4BD4">
          <w:rPr>
            <w:rStyle w:val="a3"/>
            <w:rFonts w:eastAsiaTheme="majorEastAsia"/>
            <w:color w:val="auto"/>
            <w:sz w:val="28"/>
            <w:szCs w:val="28"/>
          </w:rPr>
          <w:t>http://нэб.рф/</w:t>
        </w:r>
      </w:hyperlink>
    </w:p>
    <w:p w:rsidR="0018005B" w:rsidRPr="00EC5D16" w:rsidRDefault="0018005B" w:rsidP="0018005B">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 xml:space="preserve">10. </w:t>
      </w:r>
      <w:bookmarkEnd w:id="14"/>
      <w:r w:rsidR="00317291" w:rsidRPr="00EC5D16">
        <w:rPr>
          <w:rFonts w:ascii="Times New Roman" w:hAnsi="Times New Roman" w:cs="Times New Roman"/>
          <w:color w:val="auto"/>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317291" w:rsidRPr="009C7E63" w:rsidRDefault="00317291" w:rsidP="00317291">
      <w:pPr>
        <w:keepNext/>
        <w:ind w:firstLine="709"/>
        <w:jc w:val="both"/>
        <w:outlineLvl w:val="0"/>
        <w:rPr>
          <w:rFonts w:eastAsia="Calibri"/>
          <w:b/>
          <w:bCs/>
          <w:kern w:val="32"/>
          <w:sz w:val="28"/>
          <w:szCs w:val="28"/>
        </w:rPr>
      </w:pPr>
      <w:bookmarkStart w:id="17" w:name="_Toc531614950"/>
      <w:bookmarkStart w:id="18" w:name="_Toc531686467"/>
      <w:bookmarkStart w:id="19" w:name="_Toc497233369"/>
      <w:bookmarkEnd w:id="15"/>
      <w:bookmarkEnd w:id="16"/>
      <w:r w:rsidRPr="009C7E63">
        <w:rPr>
          <w:rFonts w:eastAsia="Calibri"/>
          <w:b/>
          <w:bCs/>
          <w:kern w:val="32"/>
          <w:sz w:val="28"/>
          <w:szCs w:val="28"/>
        </w:rPr>
        <w:t>10. 1. Комплект лицензионного программного обеспечения:</w:t>
      </w:r>
      <w:bookmarkEnd w:id="17"/>
      <w:bookmarkEnd w:id="18"/>
    </w:p>
    <w:p w:rsidR="00317291" w:rsidRPr="005F5816" w:rsidRDefault="00317291" w:rsidP="00317291">
      <w:pPr>
        <w:rPr>
          <w:lang w:eastAsia="ru-RU"/>
        </w:rPr>
      </w:pPr>
    </w:p>
    <w:p w:rsidR="00317291" w:rsidRPr="00060C2F" w:rsidRDefault="00317291" w:rsidP="00317291">
      <w:pPr>
        <w:spacing w:line="360" w:lineRule="auto"/>
        <w:ind w:firstLine="709"/>
        <w:jc w:val="both"/>
        <w:rPr>
          <w:sz w:val="28"/>
          <w:szCs w:val="28"/>
        </w:rPr>
      </w:pPr>
      <w:r w:rsidRPr="00060C2F">
        <w:rPr>
          <w:rFonts w:eastAsia="Calibri"/>
          <w:bCs/>
          <w:kern w:val="32"/>
          <w:sz w:val="28"/>
          <w:szCs w:val="28"/>
        </w:rPr>
        <w:t xml:space="preserve">1. </w:t>
      </w:r>
      <w:r w:rsidRPr="009C7E63">
        <w:rPr>
          <w:rFonts w:eastAsia="Calibri"/>
          <w:bCs/>
          <w:kern w:val="32"/>
          <w:sz w:val="28"/>
          <w:szCs w:val="28"/>
          <w:lang w:val="en-US"/>
        </w:rPr>
        <w:t>Windows</w:t>
      </w:r>
      <w:r w:rsidRPr="00060C2F">
        <w:rPr>
          <w:rFonts w:eastAsia="Calibri"/>
          <w:bCs/>
          <w:kern w:val="32"/>
          <w:sz w:val="28"/>
          <w:szCs w:val="28"/>
        </w:rPr>
        <w:t xml:space="preserve">, </w:t>
      </w:r>
      <w:r w:rsidRPr="009C7E63">
        <w:rPr>
          <w:rFonts w:eastAsia="Calibri"/>
          <w:bCs/>
          <w:kern w:val="32"/>
          <w:sz w:val="28"/>
          <w:szCs w:val="28"/>
          <w:lang w:val="en-US"/>
        </w:rPr>
        <w:t>Microsoft</w:t>
      </w:r>
      <w:r w:rsidRPr="00060C2F">
        <w:rPr>
          <w:rFonts w:eastAsia="Calibri"/>
          <w:bCs/>
          <w:kern w:val="32"/>
          <w:sz w:val="28"/>
          <w:szCs w:val="28"/>
        </w:rPr>
        <w:t xml:space="preserve"> </w:t>
      </w:r>
      <w:r w:rsidRPr="009C7E63">
        <w:rPr>
          <w:rFonts w:eastAsia="Calibri"/>
          <w:bCs/>
          <w:kern w:val="32"/>
          <w:sz w:val="28"/>
          <w:szCs w:val="28"/>
          <w:lang w:val="en-US"/>
        </w:rPr>
        <w:t>Office</w:t>
      </w:r>
      <w:r w:rsidRPr="00060C2F">
        <w:rPr>
          <w:rFonts w:eastAsia="Calibri"/>
          <w:bCs/>
          <w:kern w:val="32"/>
          <w:sz w:val="28"/>
          <w:szCs w:val="28"/>
        </w:rPr>
        <w:t>,</w:t>
      </w:r>
      <w:r w:rsidRPr="00060C2F">
        <w:rPr>
          <w:sz w:val="28"/>
          <w:szCs w:val="28"/>
        </w:rPr>
        <w:t xml:space="preserve"> </w:t>
      </w:r>
      <w:r w:rsidRPr="005F5816">
        <w:rPr>
          <w:sz w:val="28"/>
          <w:szCs w:val="28"/>
          <w:lang w:val="en-US"/>
        </w:rPr>
        <w:t>Excel</w:t>
      </w:r>
      <w:r w:rsidRPr="00060C2F">
        <w:rPr>
          <w:sz w:val="28"/>
          <w:szCs w:val="28"/>
        </w:rPr>
        <w:t xml:space="preserve">, </w:t>
      </w:r>
      <w:r w:rsidRPr="005F5816">
        <w:rPr>
          <w:sz w:val="28"/>
          <w:szCs w:val="28"/>
          <w:lang w:val="en-US"/>
        </w:rPr>
        <w:t>PowerPoint</w:t>
      </w:r>
      <w:r w:rsidRPr="00060C2F">
        <w:rPr>
          <w:sz w:val="28"/>
          <w:szCs w:val="28"/>
        </w:rPr>
        <w:t>.</w:t>
      </w:r>
    </w:p>
    <w:p w:rsidR="00317291" w:rsidRPr="007B3B6A" w:rsidRDefault="00317291" w:rsidP="00317291">
      <w:pPr>
        <w:spacing w:line="360" w:lineRule="auto"/>
        <w:ind w:firstLine="709"/>
        <w:jc w:val="both"/>
        <w:rPr>
          <w:sz w:val="28"/>
          <w:szCs w:val="28"/>
        </w:rPr>
      </w:pPr>
      <w:r>
        <w:rPr>
          <w:sz w:val="28"/>
          <w:szCs w:val="28"/>
        </w:rPr>
        <w:t xml:space="preserve">2. </w:t>
      </w:r>
      <w:r w:rsidRPr="00676E6C">
        <w:rPr>
          <w:sz w:val="28"/>
          <w:szCs w:val="28"/>
        </w:rPr>
        <w:t>Антивирус</w:t>
      </w:r>
      <w:r w:rsidRPr="00CD139B">
        <w:rPr>
          <w:sz w:val="28"/>
          <w:szCs w:val="28"/>
        </w:rPr>
        <w:t xml:space="preserve"> </w:t>
      </w:r>
      <w:r w:rsidRPr="00676E6C">
        <w:rPr>
          <w:sz w:val="28"/>
          <w:szCs w:val="28"/>
          <w:lang w:val="en-US"/>
        </w:rPr>
        <w:t>Kaspersky</w:t>
      </w:r>
    </w:p>
    <w:p w:rsidR="00317291" w:rsidRDefault="00317291" w:rsidP="00317291">
      <w:pPr>
        <w:keepNext/>
        <w:ind w:firstLine="709"/>
        <w:jc w:val="both"/>
        <w:outlineLvl w:val="0"/>
        <w:rPr>
          <w:rFonts w:eastAsia="Calibri"/>
          <w:b/>
          <w:bCs/>
          <w:kern w:val="32"/>
          <w:sz w:val="28"/>
          <w:szCs w:val="28"/>
        </w:rPr>
      </w:pPr>
      <w:bookmarkStart w:id="20" w:name="_Toc531614953"/>
      <w:bookmarkStart w:id="21" w:name="_Toc531686470"/>
      <w:r w:rsidRPr="009C7E63">
        <w:rPr>
          <w:rFonts w:eastAsia="Calibri"/>
          <w:b/>
          <w:bCs/>
          <w:kern w:val="32"/>
          <w:sz w:val="28"/>
          <w:szCs w:val="28"/>
        </w:rPr>
        <w:t>10.2. Современные профессиональные базы данных и информационные справочные системы</w:t>
      </w:r>
      <w:bookmarkEnd w:id="20"/>
      <w:bookmarkEnd w:id="21"/>
    </w:p>
    <w:p w:rsidR="00317291" w:rsidRPr="009C7E63" w:rsidRDefault="00317291" w:rsidP="00317291">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1. Информационно-правовая система «Гарант»</w:t>
      </w:r>
    </w:p>
    <w:p w:rsidR="00317291" w:rsidRDefault="00317291" w:rsidP="00317291">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2. Информационно-правовая система «Консультант Плюс»</w:t>
      </w:r>
    </w:p>
    <w:p w:rsidR="00317291" w:rsidRPr="005F5816" w:rsidRDefault="00317291" w:rsidP="0031729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lastRenderedPageBreak/>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317291" w:rsidRPr="009C7E63" w:rsidRDefault="00317291" w:rsidP="00317291">
      <w:pPr>
        <w:shd w:val="clear" w:color="auto" w:fill="FFFFFF"/>
        <w:tabs>
          <w:tab w:val="left" w:pos="442"/>
        </w:tabs>
        <w:ind w:firstLine="709"/>
        <w:jc w:val="both"/>
        <w:rPr>
          <w:rFonts w:eastAsia="Calibri"/>
          <w:b/>
          <w:bCs/>
          <w:sz w:val="28"/>
          <w:szCs w:val="28"/>
        </w:rPr>
      </w:pPr>
      <w:r w:rsidRPr="009C7E63">
        <w:rPr>
          <w:rFonts w:eastAsia="Calibri"/>
          <w:b/>
          <w:bCs/>
          <w:sz w:val="28"/>
          <w:szCs w:val="28"/>
        </w:rPr>
        <w:t>10.3. Сертифицированные программные и аппаратные средства защиты информации</w:t>
      </w:r>
    </w:p>
    <w:p w:rsidR="00317291" w:rsidRPr="00060C2F" w:rsidRDefault="00317291" w:rsidP="00317291">
      <w:pPr>
        <w:spacing w:line="360" w:lineRule="auto"/>
        <w:ind w:firstLine="709"/>
        <w:jc w:val="both"/>
        <w:rPr>
          <w:sz w:val="28"/>
          <w:szCs w:val="28"/>
        </w:rPr>
      </w:pPr>
      <w:r>
        <w:rPr>
          <w:sz w:val="28"/>
          <w:szCs w:val="28"/>
        </w:rPr>
        <w:t>Не используются</w:t>
      </w:r>
    </w:p>
    <w:p w:rsidR="0018005B" w:rsidRPr="00EC5D16" w:rsidRDefault="0018005B" w:rsidP="0018005B">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19"/>
    </w:p>
    <w:p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18005B" w:rsidRDefault="0018005B" w:rsidP="0018005B">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037497" w:rsidRDefault="00037497"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Pr="00EC5D16" w:rsidRDefault="00495D7B" w:rsidP="007B3B6A">
      <w:pPr>
        <w:spacing w:line="360" w:lineRule="auto"/>
        <w:jc w:val="both"/>
        <w:rPr>
          <w:sz w:val="28"/>
          <w:szCs w:val="28"/>
        </w:rPr>
      </w:pP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2" w:name="_Toc3556420"/>
      <w:r>
        <w:rPr>
          <w:rFonts w:ascii="Times New Roman" w:eastAsia="Times New Roman" w:hAnsi="Times New Roman" w:cs="Times New Roman"/>
          <w:color w:val="000000" w:themeColor="text1"/>
        </w:rPr>
        <w:t>Приложение 1</w:t>
      </w:r>
      <w:bookmarkEnd w:id="22"/>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Cs w:val="28"/>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Cs w:val="28"/>
          <w:lang w:eastAsia="ru-RU"/>
        </w:rPr>
      </w:pPr>
      <w:r>
        <w:rPr>
          <w:b/>
          <w:sz w:val="25"/>
          <w:szCs w:val="25"/>
          <w:lang w:eastAsia="ru-RU"/>
        </w:rPr>
        <w:t>(Финансовый университет)</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lastRenderedPageBreak/>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jc w:val="center"/>
        <w:rPr>
          <w:b/>
          <w:sz w:val="32"/>
          <w:szCs w:val="32"/>
          <w:lang w:eastAsia="ru-RU"/>
        </w:rPr>
      </w:pPr>
    </w:p>
    <w:p w:rsidR="00037497" w:rsidRDefault="00037497" w:rsidP="00037497">
      <w:pPr>
        <w:jc w:val="center"/>
        <w:rPr>
          <w:b/>
          <w:sz w:val="32"/>
          <w:szCs w:val="32"/>
          <w:lang w:eastAsia="ru-RU"/>
        </w:rPr>
      </w:pPr>
      <w:r>
        <w:rPr>
          <w:b/>
          <w:sz w:val="32"/>
          <w:szCs w:val="32"/>
          <w:lang w:eastAsia="ru-RU"/>
        </w:rPr>
        <w:t>ОТЧЕТ</w:t>
      </w:r>
    </w:p>
    <w:p w:rsidR="00037497" w:rsidRDefault="00037497" w:rsidP="00037497">
      <w:pPr>
        <w:jc w:val="center"/>
        <w:rPr>
          <w:b/>
          <w:sz w:val="32"/>
          <w:szCs w:val="32"/>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ind w:firstLine="426"/>
        <w:jc w:val="center"/>
        <w:rPr>
          <w:sz w:val="28"/>
          <w:szCs w:val="28"/>
          <w:lang w:eastAsia="ru-RU"/>
        </w:rPr>
      </w:pPr>
      <w:r>
        <w:rPr>
          <w:sz w:val="28"/>
          <w:szCs w:val="28"/>
          <w:lang w:eastAsia="ru-RU"/>
        </w:rPr>
        <w:t xml:space="preserve">           Выполнил:</w:t>
      </w:r>
    </w:p>
    <w:p w:rsidR="00037497" w:rsidRDefault="00037497" w:rsidP="00037497">
      <w:pPr>
        <w:ind w:firstLine="426"/>
        <w:jc w:val="right"/>
        <w:rPr>
          <w:sz w:val="8"/>
          <w:szCs w:val="8"/>
          <w:lang w:eastAsia="ru-RU"/>
        </w:rPr>
      </w:pPr>
    </w:p>
    <w:p w:rsidR="00037497" w:rsidRDefault="00037497" w:rsidP="00037497">
      <w:pPr>
        <w:ind w:left="4247" w:right="113" w:firstLine="426"/>
        <w:rPr>
          <w:sz w:val="28"/>
          <w:szCs w:val="28"/>
          <w:u w:val="single"/>
        </w:rPr>
      </w:pPr>
      <w:r>
        <w:rPr>
          <w:sz w:val="28"/>
          <w:szCs w:val="28"/>
        </w:rPr>
        <w:t>обучающийся учебной группы _____</w:t>
      </w:r>
      <w:r>
        <w:rPr>
          <w:sz w:val="28"/>
          <w:szCs w:val="28"/>
          <w:u w:val="single"/>
        </w:rPr>
        <w:t xml:space="preserve">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ind w:left="4247" w:firstLine="426"/>
        <w:rPr>
          <w:sz w:val="28"/>
          <w:szCs w:val="28"/>
          <w:lang w:eastAsia="ru-RU"/>
        </w:rPr>
      </w:pPr>
      <w:r>
        <w:rPr>
          <w:sz w:val="28"/>
          <w:szCs w:val="28"/>
          <w:lang w:eastAsia="ru-RU"/>
        </w:rPr>
        <w:t>Проверили:</w:t>
      </w:r>
    </w:p>
    <w:p w:rsidR="00037497" w:rsidRDefault="00037497" w:rsidP="00037497">
      <w:pPr>
        <w:ind w:left="4247" w:firstLine="426"/>
        <w:rPr>
          <w:b/>
          <w:sz w:val="8"/>
          <w:szCs w:val="8"/>
          <w:lang w:eastAsia="ru-RU"/>
        </w:rPr>
      </w:pPr>
    </w:p>
    <w:p w:rsidR="00037497" w:rsidRDefault="00037497" w:rsidP="00037497">
      <w:pPr>
        <w:ind w:left="4247" w:firstLine="426"/>
        <w:rPr>
          <w:sz w:val="28"/>
          <w:szCs w:val="28"/>
          <w:lang w:eastAsia="ru-RU"/>
        </w:rPr>
      </w:pPr>
      <w:r>
        <w:rPr>
          <w:sz w:val="28"/>
          <w:szCs w:val="28"/>
          <w:lang w:eastAsia="ru-RU"/>
        </w:rPr>
        <w:t xml:space="preserve">Руководитель практики от организации: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037497" w:rsidRDefault="00037497" w:rsidP="00037497">
      <w:pPr>
        <w:ind w:left="5103"/>
        <w:rPr>
          <w:sz w:val="12"/>
          <w:szCs w:val="12"/>
          <w:lang w:eastAsia="ru-RU"/>
        </w:rPr>
      </w:pPr>
    </w:p>
    <w:p w:rsidR="00037497" w:rsidRDefault="00037497" w:rsidP="00037497">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037497" w:rsidRDefault="00037497" w:rsidP="00037497">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037497" w:rsidRDefault="00037497" w:rsidP="00037497">
      <w:pPr>
        <w:ind w:left="4678"/>
        <w:rPr>
          <w:sz w:val="28"/>
          <w:szCs w:val="28"/>
          <w:lang w:eastAsia="ru-RU"/>
        </w:rPr>
      </w:pPr>
      <w:r>
        <w:rPr>
          <w:sz w:val="28"/>
          <w:szCs w:val="28"/>
          <w:lang w:eastAsia="ru-RU"/>
        </w:rPr>
        <w:t xml:space="preserve">Руководитель практики от </w:t>
      </w:r>
    </w:p>
    <w:p w:rsidR="00037497" w:rsidRDefault="00037497" w:rsidP="00037497">
      <w:pPr>
        <w:ind w:left="4678"/>
        <w:rPr>
          <w:sz w:val="28"/>
          <w:szCs w:val="28"/>
          <w:lang w:eastAsia="ru-RU"/>
        </w:rPr>
      </w:pPr>
      <w:r>
        <w:rPr>
          <w:sz w:val="28"/>
          <w:szCs w:val="28"/>
          <w:lang w:eastAsia="ru-RU"/>
        </w:rPr>
        <w:t xml:space="preserve">департамента/кафедры: </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037497" w:rsidRDefault="00037497" w:rsidP="00037497">
      <w:pP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sz w:val="28"/>
          <w:szCs w:val="28"/>
          <w:lang w:eastAsia="ru-RU"/>
        </w:rPr>
        <w:sectPr w:rsidR="00037497" w:rsidSect="00702076">
          <w:footerReference w:type="default" r:id="rId25"/>
          <w:pgSz w:w="11906" w:h="16838"/>
          <w:pgMar w:top="1134" w:right="850" w:bottom="1134" w:left="1560" w:header="0" w:footer="708" w:gutter="0"/>
          <w:pgNumType w:start="1"/>
          <w:cols w:space="720"/>
          <w:formProt w:val="0"/>
          <w:titlePg/>
          <w:docGrid w:linePitch="360"/>
        </w:sectPr>
      </w:pPr>
      <w:r>
        <w:rPr>
          <w:b/>
          <w:sz w:val="28"/>
          <w:szCs w:val="28"/>
          <w:lang w:eastAsia="ru-RU"/>
        </w:rPr>
        <w:t>Москва – 20 __</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3" w:name="_Toc3556421"/>
      <w:r>
        <w:rPr>
          <w:rFonts w:ascii="Times New Roman" w:eastAsia="Times New Roman" w:hAnsi="Times New Roman" w:cs="Times New Roman"/>
          <w:color w:val="000000" w:themeColor="text1"/>
        </w:rPr>
        <w:lastRenderedPageBreak/>
        <w:t>Приложение 2</w:t>
      </w:r>
      <w:bookmarkEnd w:id="23"/>
    </w:p>
    <w:p w:rsidR="00037497" w:rsidRDefault="00037497" w:rsidP="00037497">
      <w:pPr>
        <w:contextualSpacing/>
        <w:jc w:val="center"/>
        <w:rPr>
          <w:b/>
          <w:sz w:val="32"/>
          <w:szCs w:val="32"/>
          <w:lang w:eastAsia="ru-RU"/>
        </w:rPr>
      </w:pPr>
      <w:r>
        <w:rPr>
          <w:b/>
          <w:sz w:val="32"/>
          <w:szCs w:val="32"/>
          <w:lang w:eastAsia="ru-RU"/>
        </w:rPr>
        <w:t>ОТЗЫВ</w:t>
      </w:r>
    </w:p>
    <w:p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037497" w:rsidRDefault="00037497" w:rsidP="00037497">
      <w:pPr>
        <w:contextualSpacing/>
        <w:jc w:val="center"/>
        <w:rPr>
          <w:sz w:val="28"/>
          <w:szCs w:val="28"/>
          <w:lang w:eastAsia="ru-RU"/>
        </w:rPr>
      </w:pPr>
    </w:p>
    <w:p w:rsidR="00037497" w:rsidRDefault="00037497" w:rsidP="00037497">
      <w:pPr>
        <w:rPr>
          <w:szCs w:val="24"/>
          <w:lang w:eastAsia="ru-RU"/>
        </w:rPr>
      </w:pPr>
    </w:p>
    <w:p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037497" w:rsidRDefault="00037497" w:rsidP="00037497">
      <w:pPr>
        <w:jc w:val="center"/>
        <w:rPr>
          <w:i/>
          <w:lang w:eastAsia="ru-RU"/>
        </w:rPr>
      </w:pPr>
      <w:r>
        <w:rPr>
          <w:i/>
          <w:lang w:eastAsia="ru-RU"/>
        </w:rPr>
        <w:t>(Ф.И.О.)</w:t>
      </w:r>
    </w:p>
    <w:p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037497" w:rsidRDefault="00037497" w:rsidP="00037497">
      <w:pPr>
        <w:tabs>
          <w:tab w:val="left" w:pos="1590"/>
        </w:tabs>
        <w:jc w:val="center"/>
        <w:rPr>
          <w:i/>
          <w:sz w:val="16"/>
          <w:szCs w:val="16"/>
          <w:lang w:eastAsia="ru-RU"/>
        </w:rPr>
      </w:pPr>
      <w:r>
        <w:rPr>
          <w:i/>
          <w:sz w:val="16"/>
          <w:szCs w:val="16"/>
          <w:lang w:eastAsia="ru-RU"/>
        </w:rPr>
        <w:t>(вид практики)</w:t>
      </w:r>
    </w:p>
    <w:p w:rsidR="00037497" w:rsidRDefault="00037497" w:rsidP="00037497">
      <w:pPr>
        <w:rPr>
          <w:szCs w:val="24"/>
          <w:lang w:eastAsia="ru-RU"/>
        </w:rPr>
      </w:pPr>
    </w:p>
    <w:p w:rsidR="00037497" w:rsidRDefault="00037497" w:rsidP="00037497">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037497" w:rsidRDefault="00037497" w:rsidP="00037497">
      <w:pPr>
        <w:rPr>
          <w:spacing w:val="-20"/>
          <w:szCs w:val="24"/>
          <w:lang w:eastAsia="ru-RU"/>
        </w:rPr>
      </w:pPr>
    </w:p>
    <w:p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037497" w:rsidRDefault="00037497" w:rsidP="00037497">
      <w:pPr>
        <w:jc w:val="center"/>
        <w:rPr>
          <w:i/>
          <w:lang w:eastAsia="ru-RU"/>
        </w:rPr>
      </w:pPr>
    </w:p>
    <w:p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037497" w:rsidRDefault="00037497" w:rsidP="00037497">
      <w:pPr>
        <w:ind w:left="4956" w:firstLine="708"/>
        <w:rPr>
          <w:i/>
          <w:lang w:eastAsia="ru-RU"/>
        </w:rPr>
      </w:pPr>
      <w:r>
        <w:rPr>
          <w:i/>
          <w:lang w:eastAsia="ru-RU"/>
        </w:rPr>
        <w:t>(Ф.И.О. обучающегося)</w:t>
      </w:r>
    </w:p>
    <w:p w:rsidR="00037497" w:rsidRDefault="00037497" w:rsidP="00037497">
      <w:pPr>
        <w:contextualSpacing/>
        <w:rPr>
          <w:szCs w:val="24"/>
          <w:lang w:eastAsia="ru-RU"/>
        </w:rPr>
      </w:pPr>
      <w:r>
        <w:rPr>
          <w:szCs w:val="24"/>
          <w:lang w:eastAsia="ru-RU"/>
        </w:rPr>
        <w:t>поручалось решение следующих задач:</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 xml:space="preserve">Результаты работы обучающегося:                                              </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037497" w:rsidRDefault="00037497" w:rsidP="00037497">
      <w:pPr>
        <w:contextualSpacing/>
        <w:rPr>
          <w:szCs w:val="24"/>
          <w:lang w:eastAsia="ru-RU"/>
        </w:rPr>
      </w:pPr>
    </w:p>
    <w:p w:rsidR="00037497" w:rsidRDefault="00037497" w:rsidP="00037497">
      <w:pPr>
        <w:rPr>
          <w:szCs w:val="24"/>
          <w:lang w:eastAsia="ru-RU"/>
        </w:rPr>
      </w:pPr>
      <w:r>
        <w:rPr>
          <w:szCs w:val="24"/>
          <w:lang w:eastAsia="ru-RU"/>
        </w:rPr>
        <w:t>___________________________                    _________________             __________________</w:t>
      </w:r>
    </w:p>
    <w:p w:rsidR="00037497" w:rsidRDefault="00037497" w:rsidP="00037497">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037497" w:rsidRDefault="00037497" w:rsidP="00037497">
      <w:pPr>
        <w:rPr>
          <w:i/>
          <w:lang w:eastAsia="ru-RU"/>
        </w:rPr>
      </w:pPr>
      <w:r>
        <w:rPr>
          <w:i/>
          <w:lang w:eastAsia="ru-RU"/>
        </w:rPr>
        <w:t xml:space="preserve">               от организации)</w:t>
      </w:r>
    </w:p>
    <w:p w:rsidR="00037497" w:rsidRDefault="00037497" w:rsidP="00037497">
      <w:pPr>
        <w:rPr>
          <w:szCs w:val="24"/>
          <w:lang w:eastAsia="ru-RU"/>
        </w:rPr>
      </w:pPr>
    </w:p>
    <w:p w:rsidR="00037497" w:rsidRDefault="00037497" w:rsidP="00037497">
      <w:pPr>
        <w:rPr>
          <w:szCs w:val="24"/>
          <w:lang w:eastAsia="ru-RU"/>
        </w:rPr>
      </w:pPr>
      <w:r>
        <w:rPr>
          <w:szCs w:val="24"/>
          <w:lang w:eastAsia="ru-RU"/>
        </w:rPr>
        <w:t>«___» ___________________20____г.</w:t>
      </w:r>
    </w:p>
    <w:p w:rsidR="00037497" w:rsidRDefault="00037497" w:rsidP="00037497">
      <w:pPr>
        <w:ind w:firstLine="708"/>
        <w:rPr>
          <w:szCs w:val="24"/>
          <w:lang w:eastAsia="ru-RU"/>
        </w:rPr>
      </w:pPr>
      <w:r>
        <w:rPr>
          <w:szCs w:val="24"/>
          <w:lang w:eastAsia="ru-RU"/>
        </w:rPr>
        <w:t xml:space="preserve">             </w:t>
      </w:r>
    </w:p>
    <w:p w:rsidR="00037497" w:rsidRDefault="00037497" w:rsidP="00037497">
      <w:pPr>
        <w:ind w:firstLine="708"/>
        <w:rPr>
          <w:i/>
          <w:szCs w:val="24"/>
          <w:lang w:eastAsia="ru-RU"/>
        </w:rPr>
      </w:pPr>
    </w:p>
    <w:p w:rsidR="00037497" w:rsidRDefault="00037497" w:rsidP="00037497">
      <w:pPr>
        <w:rPr>
          <w:i/>
          <w:color w:val="FF0000"/>
          <w:szCs w:val="24"/>
          <w:lang w:eastAsia="ru-RU"/>
        </w:rPr>
      </w:pPr>
    </w:p>
    <w:p w:rsidR="00037497" w:rsidRPr="007A1D89" w:rsidRDefault="00037497" w:rsidP="00037497">
      <w:pPr>
        <w:ind w:firstLine="708"/>
        <w:rPr>
          <w:b/>
          <w:sz w:val="28"/>
          <w:szCs w:val="28"/>
          <w:lang w:eastAsia="ru-RU"/>
        </w:rPr>
        <w:sectPr w:rsidR="00037497" w:rsidRPr="007A1D89">
          <w:footerReference w:type="default" r:id="rId26"/>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4" w:name="_Toc3556422"/>
      <w:r>
        <w:rPr>
          <w:rFonts w:ascii="Times New Roman" w:eastAsia="Times New Roman" w:hAnsi="Times New Roman" w:cs="Times New Roman"/>
          <w:color w:val="000000" w:themeColor="text1"/>
        </w:rPr>
        <w:lastRenderedPageBreak/>
        <w:t>Приложение 3</w:t>
      </w:r>
      <w:bookmarkEnd w:id="24"/>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Cs w:val="28"/>
          <w:lang w:eastAsia="ru-RU"/>
        </w:rPr>
      </w:pPr>
    </w:p>
    <w:p w:rsidR="00037497" w:rsidRDefault="00037497" w:rsidP="00037497">
      <w:pPr>
        <w:jc w:val="center"/>
        <w:rPr>
          <w:b/>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16"/>
          <w:szCs w:val="16"/>
          <w:lang w:eastAsia="ru-RU"/>
        </w:rPr>
      </w:pPr>
    </w:p>
    <w:p w:rsidR="00037497" w:rsidRDefault="00037497" w:rsidP="00037497">
      <w:pPr>
        <w:rPr>
          <w:sz w:val="32"/>
          <w:szCs w:val="28"/>
          <w:u w:val="single"/>
          <w:lang w:eastAsia="ru-RU"/>
        </w:rPr>
      </w:pPr>
    </w:p>
    <w:p w:rsidR="00037497" w:rsidRDefault="00037497" w:rsidP="00037497">
      <w:pPr>
        <w:jc w:val="center"/>
        <w:rPr>
          <w:b/>
          <w:sz w:val="32"/>
          <w:szCs w:val="32"/>
          <w:lang w:eastAsia="ru-RU"/>
        </w:rPr>
      </w:pPr>
      <w:r>
        <w:rPr>
          <w:b/>
          <w:sz w:val="32"/>
          <w:szCs w:val="32"/>
          <w:lang w:eastAsia="ru-RU"/>
        </w:rPr>
        <w:t>ИНДИВИДУАЛЬНОЕ ЗАДАНИЕ</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rsidTr="00282DD5">
        <w:tc>
          <w:tcPr>
            <w:tcW w:w="695" w:type="dxa"/>
            <w:vAlign w:val="center"/>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8547" w:type="dxa"/>
            <w:vAlign w:val="center"/>
          </w:tcPr>
          <w:p w:rsidR="00037497" w:rsidRDefault="00037497" w:rsidP="00282DD5">
            <w:pPr>
              <w:jc w:val="center"/>
              <w:rPr>
                <w:szCs w:val="28"/>
              </w:rPr>
            </w:pPr>
            <w:r>
              <w:rPr>
                <w:szCs w:val="28"/>
              </w:rPr>
              <w:t xml:space="preserve">Содержание индивидуального задания </w:t>
            </w:r>
          </w:p>
          <w:p w:rsidR="00037497" w:rsidRDefault="00037497" w:rsidP="00282DD5">
            <w:pPr>
              <w:jc w:val="center"/>
              <w:rPr>
                <w:szCs w:val="28"/>
              </w:rPr>
            </w:pPr>
            <w:r>
              <w:rPr>
                <w:szCs w:val="28"/>
              </w:rPr>
              <w:t>(перечень задач, подлежащих выполнению)</w:t>
            </w:r>
          </w:p>
        </w:tc>
      </w:tr>
      <w:tr w:rsidR="00037497" w:rsidTr="00282DD5">
        <w:tc>
          <w:tcPr>
            <w:tcW w:w="695" w:type="dxa"/>
          </w:tcPr>
          <w:p w:rsidR="00037497" w:rsidRDefault="00037497" w:rsidP="00282DD5">
            <w:pPr>
              <w:jc w:val="center"/>
              <w:rPr>
                <w:szCs w:val="28"/>
              </w:rPr>
            </w:pPr>
            <w:r>
              <w:rPr>
                <w:szCs w:val="28"/>
              </w:rPr>
              <w:t>1</w:t>
            </w:r>
          </w:p>
        </w:tc>
        <w:tc>
          <w:tcPr>
            <w:tcW w:w="8547" w:type="dxa"/>
          </w:tcPr>
          <w:p w:rsidR="00037497" w:rsidRDefault="00037497" w:rsidP="00282DD5">
            <w:pPr>
              <w:jc w:val="center"/>
              <w:rPr>
                <w:szCs w:val="28"/>
              </w:rPr>
            </w:pPr>
            <w:r>
              <w:rPr>
                <w:szCs w:val="28"/>
              </w:rPr>
              <w:t>2</w:t>
            </w: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bl>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16"/>
          <w:szCs w:val="28"/>
          <w:lang w:eastAsia="ru-RU"/>
        </w:rPr>
      </w:pPr>
    </w:p>
    <w:p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r>
        <w:rPr>
          <w:sz w:val="28"/>
          <w:szCs w:val="28"/>
          <w:lang w:eastAsia="ru-RU"/>
        </w:rPr>
        <w:t>СОГЛАСОВАНО</w:t>
      </w:r>
    </w:p>
    <w:p w:rsidR="00037497" w:rsidRDefault="00037497" w:rsidP="00037497">
      <w:pPr>
        <w:rPr>
          <w:sz w:val="4"/>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u w:val="single"/>
          <w:lang w:eastAsia="ru-RU"/>
        </w:rPr>
      </w:pPr>
    </w:p>
    <w:p w:rsidR="00037497" w:rsidRDefault="00037497" w:rsidP="00037497">
      <w:pPr>
        <w:rPr>
          <w:sz w:val="28"/>
          <w:szCs w:val="28"/>
          <w:lang w:eastAsia="ru-RU"/>
        </w:rPr>
      </w:pPr>
    </w:p>
    <w:p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rsidR="00037497" w:rsidRDefault="00037497" w:rsidP="00037497">
      <w:pPr>
        <w:pStyle w:val="1"/>
        <w:spacing w:before="0"/>
        <w:jc w:val="right"/>
        <w:rPr>
          <w:rFonts w:ascii="Times New Roman" w:eastAsia="Calibri" w:hAnsi="Times New Roman" w:cs="Times New Roman"/>
          <w:b w:val="0"/>
          <w:color w:val="000000" w:themeColor="text1"/>
        </w:rPr>
      </w:pPr>
      <w:bookmarkStart w:id="25" w:name="_Toc3556423"/>
      <w:r>
        <w:rPr>
          <w:rFonts w:ascii="Times New Roman" w:eastAsia="Calibri" w:hAnsi="Times New Roman" w:cs="Times New Roman"/>
          <w:color w:val="000000" w:themeColor="text1"/>
        </w:rPr>
        <w:lastRenderedPageBreak/>
        <w:t>Приложение 4</w:t>
      </w:r>
      <w:bookmarkEnd w:id="25"/>
    </w:p>
    <w:p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037497" w:rsidRDefault="00037497" w:rsidP="00037497">
      <w:pPr>
        <w:jc w:val="center"/>
        <w:rPr>
          <w:b/>
          <w:sz w:val="28"/>
          <w:szCs w:val="28"/>
          <w:lang w:eastAsia="ru-RU"/>
        </w:rPr>
      </w:pPr>
      <w:r>
        <w:rPr>
          <w:b/>
          <w:sz w:val="28"/>
          <w:szCs w:val="28"/>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РАБОЧИЙ ГРАФИК (ПЛАН)</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rsidTr="00282DD5">
        <w:tc>
          <w:tcPr>
            <w:tcW w:w="709" w:type="dxa"/>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5954" w:type="dxa"/>
          </w:tcPr>
          <w:p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rsidR="00037497" w:rsidRDefault="00037497" w:rsidP="00282DD5">
            <w:pPr>
              <w:jc w:val="center"/>
              <w:rPr>
                <w:szCs w:val="28"/>
              </w:rPr>
            </w:pPr>
            <w:r>
              <w:rPr>
                <w:szCs w:val="28"/>
              </w:rPr>
              <w:t xml:space="preserve">Продолжительность </w:t>
            </w:r>
          </w:p>
          <w:p w:rsidR="00037497" w:rsidRDefault="00037497" w:rsidP="00282DD5">
            <w:pPr>
              <w:jc w:val="center"/>
              <w:rPr>
                <w:szCs w:val="28"/>
              </w:rPr>
            </w:pPr>
            <w:r>
              <w:rPr>
                <w:szCs w:val="28"/>
              </w:rPr>
              <w:t xml:space="preserve">каждого этапа практики </w:t>
            </w:r>
          </w:p>
          <w:p w:rsidR="00037497" w:rsidRDefault="00037497" w:rsidP="00282DD5">
            <w:pPr>
              <w:jc w:val="center"/>
              <w:rPr>
                <w:szCs w:val="28"/>
              </w:rPr>
            </w:pPr>
            <w:r>
              <w:rPr>
                <w:szCs w:val="28"/>
              </w:rPr>
              <w:t>(количество дней)</w:t>
            </w:r>
          </w:p>
        </w:tc>
      </w:tr>
      <w:tr w:rsidR="00037497" w:rsidTr="00282DD5">
        <w:tc>
          <w:tcPr>
            <w:tcW w:w="709" w:type="dxa"/>
          </w:tcPr>
          <w:p w:rsidR="00037497" w:rsidRDefault="00037497" w:rsidP="00282DD5">
            <w:pPr>
              <w:jc w:val="center"/>
              <w:rPr>
                <w:szCs w:val="28"/>
              </w:rPr>
            </w:pPr>
            <w:r>
              <w:rPr>
                <w:szCs w:val="28"/>
              </w:rPr>
              <w:t>1</w:t>
            </w:r>
          </w:p>
        </w:tc>
        <w:tc>
          <w:tcPr>
            <w:tcW w:w="5954" w:type="dxa"/>
          </w:tcPr>
          <w:p w:rsidR="00037497" w:rsidRDefault="00037497" w:rsidP="00282DD5">
            <w:pPr>
              <w:jc w:val="center"/>
              <w:rPr>
                <w:szCs w:val="28"/>
              </w:rPr>
            </w:pPr>
            <w:r>
              <w:rPr>
                <w:szCs w:val="28"/>
              </w:rPr>
              <w:t>2</w:t>
            </w:r>
          </w:p>
        </w:tc>
        <w:tc>
          <w:tcPr>
            <w:tcW w:w="3260" w:type="dxa"/>
          </w:tcPr>
          <w:p w:rsidR="00037497" w:rsidRDefault="00037497" w:rsidP="00282DD5">
            <w:pPr>
              <w:jc w:val="center"/>
              <w:rPr>
                <w:szCs w:val="28"/>
              </w:rPr>
            </w:pPr>
            <w:r>
              <w:rPr>
                <w:szCs w:val="28"/>
              </w:rPr>
              <w:t>3</w:t>
            </w: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bl>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Pr="007B3B6A" w:rsidRDefault="00037497" w:rsidP="007B3B6A">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bookmarkStart w:id="26" w:name="_Toc3556424"/>
    </w:p>
    <w:p w:rsidR="002C5F3A" w:rsidRDefault="002C5F3A" w:rsidP="00037497">
      <w:pPr>
        <w:pStyle w:val="1"/>
        <w:spacing w:before="0"/>
        <w:jc w:val="right"/>
        <w:rPr>
          <w:rFonts w:ascii="Times New Roman" w:eastAsia="Times New Roman" w:hAnsi="Times New Roman" w:cs="Times New Roman"/>
          <w:color w:val="000000" w:themeColor="text1"/>
        </w:rPr>
      </w:pPr>
    </w:p>
    <w:p w:rsidR="00037497" w:rsidRDefault="00037497" w:rsidP="00037497">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5</w:t>
      </w:r>
      <w:bookmarkEnd w:id="26"/>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ДНЕВНИК</w:t>
      </w:r>
    </w:p>
    <w:p w:rsidR="00037497" w:rsidRDefault="00037497" w:rsidP="00037497">
      <w:pPr>
        <w:rPr>
          <w:b/>
          <w:sz w:val="28"/>
          <w:szCs w:val="28"/>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702076">
      <w:pPr>
        <w:jc w:val="center"/>
        <w:rPr>
          <w:b/>
          <w:sz w:val="28"/>
          <w:szCs w:val="28"/>
          <w:lang w:eastAsia="ru-RU"/>
        </w:rPr>
      </w:pPr>
      <w:r>
        <w:rPr>
          <w:b/>
          <w:sz w:val="28"/>
          <w:szCs w:val="28"/>
          <w:lang w:eastAsia="ru-RU"/>
        </w:rPr>
        <w:t>Москва – 20 ___</w:t>
      </w:r>
    </w:p>
    <w:p w:rsidR="00037497" w:rsidRDefault="00037497" w:rsidP="00037497">
      <w:pPr>
        <w:rPr>
          <w:sz w:val="28"/>
          <w:szCs w:val="28"/>
          <w:u w:val="single"/>
          <w:lang w:eastAsia="ru-RU"/>
        </w:rPr>
      </w:pPr>
      <w:r>
        <w:rPr>
          <w:sz w:val="28"/>
          <w:szCs w:val="28"/>
          <w:lang w:eastAsia="ru-RU"/>
        </w:rPr>
        <w:lastRenderedPageBreak/>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p>
    <w:p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rsidTr="00282DD5">
        <w:trPr>
          <w:trHeight w:val="831"/>
        </w:trPr>
        <w:tc>
          <w:tcPr>
            <w:tcW w:w="1314" w:type="dxa"/>
          </w:tcPr>
          <w:p w:rsidR="00037497" w:rsidRDefault="00037497" w:rsidP="00282DD5">
            <w:pPr>
              <w:jc w:val="center"/>
              <w:rPr>
                <w:szCs w:val="28"/>
              </w:rPr>
            </w:pPr>
            <w:r>
              <w:rPr>
                <w:szCs w:val="28"/>
              </w:rPr>
              <w:t>Дата</w:t>
            </w:r>
          </w:p>
        </w:tc>
        <w:tc>
          <w:tcPr>
            <w:tcW w:w="2075" w:type="dxa"/>
          </w:tcPr>
          <w:p w:rsidR="00037497" w:rsidRDefault="00037497" w:rsidP="00282DD5">
            <w:pPr>
              <w:jc w:val="center"/>
              <w:rPr>
                <w:szCs w:val="28"/>
              </w:rPr>
            </w:pPr>
            <w:r>
              <w:rPr>
                <w:szCs w:val="28"/>
              </w:rPr>
              <w:t>Департамент/ Управление/</w:t>
            </w:r>
          </w:p>
          <w:p w:rsidR="00037497" w:rsidRDefault="00037497" w:rsidP="00282DD5">
            <w:pPr>
              <w:jc w:val="center"/>
              <w:rPr>
                <w:szCs w:val="28"/>
              </w:rPr>
            </w:pPr>
            <w:r>
              <w:rPr>
                <w:szCs w:val="28"/>
              </w:rPr>
              <w:t>отдел</w:t>
            </w:r>
          </w:p>
        </w:tc>
        <w:tc>
          <w:tcPr>
            <w:tcW w:w="4251" w:type="dxa"/>
          </w:tcPr>
          <w:p w:rsidR="00037497" w:rsidRDefault="00037497" w:rsidP="00282DD5">
            <w:pPr>
              <w:jc w:val="center"/>
              <w:rPr>
                <w:szCs w:val="28"/>
              </w:rPr>
            </w:pPr>
            <w:r>
              <w:rPr>
                <w:szCs w:val="28"/>
              </w:rPr>
              <w:t xml:space="preserve">Краткое содержание </w:t>
            </w:r>
          </w:p>
          <w:p w:rsidR="00037497" w:rsidRDefault="00037497" w:rsidP="00282DD5">
            <w:pPr>
              <w:jc w:val="center"/>
              <w:rPr>
                <w:szCs w:val="28"/>
              </w:rPr>
            </w:pPr>
            <w:r>
              <w:rPr>
                <w:szCs w:val="28"/>
              </w:rPr>
              <w:t>работы обучающегося</w:t>
            </w:r>
          </w:p>
        </w:tc>
        <w:tc>
          <w:tcPr>
            <w:tcW w:w="1845" w:type="dxa"/>
            <w:shd w:val="clear" w:color="auto" w:fill="auto"/>
          </w:tcPr>
          <w:p w:rsidR="00037497" w:rsidRDefault="00037497" w:rsidP="00282DD5">
            <w:pPr>
              <w:jc w:val="center"/>
              <w:rPr>
                <w:szCs w:val="28"/>
              </w:rPr>
            </w:pPr>
            <w:r>
              <w:rPr>
                <w:szCs w:val="28"/>
              </w:rPr>
              <w:t xml:space="preserve">Отметка </w:t>
            </w:r>
          </w:p>
          <w:p w:rsidR="00037497" w:rsidRDefault="00037497" w:rsidP="00282DD5">
            <w:pPr>
              <w:jc w:val="center"/>
              <w:rPr>
                <w:szCs w:val="28"/>
              </w:rPr>
            </w:pPr>
            <w:r>
              <w:rPr>
                <w:szCs w:val="28"/>
              </w:rPr>
              <w:t>о выполнении работы</w:t>
            </w:r>
          </w:p>
          <w:p w:rsidR="00037497" w:rsidRDefault="00037497" w:rsidP="00282DD5">
            <w:pPr>
              <w:jc w:val="center"/>
              <w:rPr>
                <w:szCs w:val="28"/>
              </w:rPr>
            </w:pPr>
            <w:r>
              <w:rPr>
                <w:szCs w:val="28"/>
              </w:rPr>
              <w:t>(подпись руководителя практики)</w:t>
            </w:r>
          </w:p>
        </w:tc>
      </w:tr>
      <w:tr w:rsidR="00037497" w:rsidTr="00282DD5">
        <w:trPr>
          <w:trHeight w:val="287"/>
        </w:trPr>
        <w:tc>
          <w:tcPr>
            <w:tcW w:w="1314" w:type="dxa"/>
          </w:tcPr>
          <w:p w:rsidR="00037497" w:rsidRDefault="00037497" w:rsidP="00282DD5">
            <w:pPr>
              <w:jc w:val="center"/>
              <w:rPr>
                <w:szCs w:val="28"/>
              </w:rPr>
            </w:pPr>
            <w:r>
              <w:rPr>
                <w:szCs w:val="28"/>
              </w:rPr>
              <w:t>1</w:t>
            </w:r>
          </w:p>
        </w:tc>
        <w:tc>
          <w:tcPr>
            <w:tcW w:w="2075" w:type="dxa"/>
          </w:tcPr>
          <w:p w:rsidR="00037497" w:rsidRDefault="00037497" w:rsidP="00282DD5">
            <w:pPr>
              <w:jc w:val="center"/>
              <w:rPr>
                <w:szCs w:val="28"/>
              </w:rPr>
            </w:pPr>
            <w:r>
              <w:rPr>
                <w:szCs w:val="28"/>
              </w:rPr>
              <w:t>2</w:t>
            </w:r>
          </w:p>
        </w:tc>
        <w:tc>
          <w:tcPr>
            <w:tcW w:w="4251" w:type="dxa"/>
          </w:tcPr>
          <w:p w:rsidR="00037497" w:rsidRDefault="00037497" w:rsidP="00282DD5">
            <w:pPr>
              <w:jc w:val="center"/>
              <w:rPr>
                <w:szCs w:val="28"/>
              </w:rPr>
            </w:pPr>
            <w:r>
              <w:rPr>
                <w:szCs w:val="28"/>
              </w:rPr>
              <w:t>3</w:t>
            </w:r>
          </w:p>
        </w:tc>
        <w:tc>
          <w:tcPr>
            <w:tcW w:w="1845" w:type="dxa"/>
            <w:shd w:val="clear" w:color="auto" w:fill="auto"/>
          </w:tcPr>
          <w:p w:rsidR="00037497" w:rsidRDefault="00037497" w:rsidP="00282DD5">
            <w:pPr>
              <w:jc w:val="center"/>
              <w:rPr>
                <w:szCs w:val="28"/>
              </w:rPr>
            </w:pPr>
            <w:r>
              <w:rPr>
                <w:szCs w:val="28"/>
              </w:rPr>
              <w:t>4</w:t>
            </w: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bl>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8"/>
          <w:szCs w:val="8"/>
          <w:vertAlign w:val="superscript"/>
          <w:lang w:eastAsia="ru-RU"/>
        </w:rPr>
      </w:pPr>
    </w:p>
    <w:p w:rsidR="00037497" w:rsidRDefault="00037497" w:rsidP="00037497">
      <w:pPr>
        <w:rPr>
          <w:i/>
          <w:sz w:val="28"/>
          <w:szCs w:val="28"/>
          <w:vertAlign w:val="superscript"/>
          <w:lang w:eastAsia="ru-RU"/>
        </w:rPr>
      </w:pPr>
    </w:p>
    <w:p w:rsidR="00037497" w:rsidRDefault="00037497" w:rsidP="00037497"/>
    <w:p w:rsidR="00037497" w:rsidRDefault="00037497" w:rsidP="00037497"/>
    <w:p w:rsidR="00037497" w:rsidRDefault="00037497" w:rsidP="00037497"/>
    <w:p w:rsidR="00037497" w:rsidRDefault="00037497" w:rsidP="00037497"/>
    <w:p w:rsidR="00C92E0D" w:rsidRDefault="00C92E0D" w:rsidP="0018005B">
      <w:pPr>
        <w:spacing w:line="360" w:lineRule="auto"/>
        <w:ind w:firstLine="709"/>
        <w:jc w:val="right"/>
        <w:rPr>
          <w:b/>
          <w:sz w:val="28"/>
          <w:szCs w:val="28"/>
        </w:rPr>
      </w:pPr>
    </w:p>
    <w:sectPr w:rsidR="00C92E0D" w:rsidSect="007F2B9E">
      <w:footerReference w:type="even" r:id="rId27"/>
      <w:footerReference w:type="default" r:id="rId28"/>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312" w:rsidRDefault="00036312" w:rsidP="0018005B">
      <w:r>
        <w:separator/>
      </w:r>
    </w:p>
  </w:endnote>
  <w:endnote w:type="continuationSeparator" w:id="0">
    <w:p w:rsidR="00036312" w:rsidRDefault="00036312"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ohit Devanagari">
    <w:panose1 w:val="00000000000000000000"/>
    <w:charset w:val="00"/>
    <w:family w:val="roman"/>
    <w:notTrueType/>
    <w:pitch w:val="default"/>
  </w:font>
  <w:font w:name="PT Astra Serif">
    <w:altName w:val="Arial"/>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ource Han Sans CN Regula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088726"/>
      <w:docPartObj>
        <w:docPartGallery w:val="Page Numbers (Bottom of Page)"/>
        <w:docPartUnique/>
      </w:docPartObj>
    </w:sdtPr>
    <w:sdtEndPr>
      <w:rPr>
        <w:sz w:val="24"/>
        <w:szCs w:val="24"/>
      </w:rPr>
    </w:sdtEndPr>
    <w:sdtContent>
      <w:p w:rsidR="00702076" w:rsidRPr="00702076" w:rsidRDefault="00702076">
        <w:pPr>
          <w:pStyle w:val="a6"/>
          <w:jc w:val="center"/>
          <w:rPr>
            <w:sz w:val="24"/>
            <w:szCs w:val="24"/>
          </w:rPr>
        </w:pPr>
        <w:r w:rsidRPr="00702076">
          <w:rPr>
            <w:sz w:val="24"/>
            <w:szCs w:val="24"/>
          </w:rPr>
          <w:fldChar w:fldCharType="begin"/>
        </w:r>
        <w:r w:rsidRPr="00702076">
          <w:rPr>
            <w:sz w:val="24"/>
            <w:szCs w:val="24"/>
          </w:rPr>
          <w:instrText>PAGE   \* MERGEFORMAT</w:instrText>
        </w:r>
        <w:r w:rsidRPr="00702076">
          <w:rPr>
            <w:sz w:val="24"/>
            <w:szCs w:val="24"/>
          </w:rPr>
          <w:fldChar w:fldCharType="separate"/>
        </w:r>
        <w:r w:rsidR="00BD2768">
          <w:rPr>
            <w:noProof/>
            <w:sz w:val="24"/>
            <w:szCs w:val="24"/>
          </w:rPr>
          <w:t>17</w:t>
        </w:r>
        <w:r w:rsidRPr="00702076">
          <w:rPr>
            <w:sz w:val="24"/>
            <w:szCs w:val="24"/>
          </w:rPr>
          <w:fldChar w:fldCharType="end"/>
        </w:r>
      </w:p>
    </w:sdtContent>
  </w:sdt>
  <w:p w:rsidR="006E63C7" w:rsidRDefault="006E63C7">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3C7" w:rsidRDefault="006E63C7">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3C7" w:rsidRDefault="006E63C7" w:rsidP="007F2B9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E63C7" w:rsidRDefault="006E63C7" w:rsidP="007F2B9E">
    <w:pPr>
      <w:pStyle w:val="a6"/>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rsidR="006E63C7" w:rsidRPr="003228CD" w:rsidRDefault="006E63C7" w:rsidP="007F2B9E">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sidR="00BD2768">
          <w:rPr>
            <w:noProof/>
            <w:sz w:val="24"/>
            <w:szCs w:val="24"/>
          </w:rPr>
          <w:t>24</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312" w:rsidRDefault="00036312" w:rsidP="0018005B">
      <w:r>
        <w:separator/>
      </w:r>
    </w:p>
  </w:footnote>
  <w:footnote w:type="continuationSeparator" w:id="0">
    <w:p w:rsidR="00036312" w:rsidRDefault="00036312" w:rsidP="001800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6CB1A2C"/>
    <w:multiLevelType w:val="multilevel"/>
    <w:tmpl w:val="A3463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E76324"/>
    <w:multiLevelType w:val="multilevel"/>
    <w:tmpl w:val="4644195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69035EA0"/>
    <w:multiLevelType w:val="multilevel"/>
    <w:tmpl w:val="AF5A9FF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4855C87"/>
    <w:multiLevelType w:val="hybridMultilevel"/>
    <w:tmpl w:val="B9EAD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11"/>
  </w:num>
  <w:num w:numId="4">
    <w:abstractNumId w:val="12"/>
  </w:num>
  <w:num w:numId="5">
    <w:abstractNumId w:val="7"/>
  </w:num>
  <w:num w:numId="6">
    <w:abstractNumId w:val="10"/>
  </w:num>
  <w:num w:numId="7">
    <w:abstractNumId w:val="9"/>
  </w:num>
  <w:num w:numId="8">
    <w:abstractNumId w:val="5"/>
  </w:num>
  <w:num w:numId="9">
    <w:abstractNumId w:val="6"/>
  </w:num>
  <w:num w:numId="10">
    <w:abstractNumId w:val="4"/>
  </w:num>
  <w:num w:numId="11">
    <w:abstractNumId w:val="1"/>
  </w:num>
  <w:num w:numId="12">
    <w:abstractNumId w:val="13"/>
  </w:num>
  <w:num w:numId="13">
    <w:abstractNumId w:val="14"/>
  </w:num>
  <w:num w:numId="14">
    <w:abstractNumId w:val="1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12142"/>
    <w:rsid w:val="00036312"/>
    <w:rsid w:val="00036A21"/>
    <w:rsid w:val="00037497"/>
    <w:rsid w:val="000375D7"/>
    <w:rsid w:val="000445CB"/>
    <w:rsid w:val="00066115"/>
    <w:rsid w:val="00072FC9"/>
    <w:rsid w:val="000A2D36"/>
    <w:rsid w:val="000A5B51"/>
    <w:rsid w:val="00110276"/>
    <w:rsid w:val="00115BEC"/>
    <w:rsid w:val="00132D7D"/>
    <w:rsid w:val="00146DA9"/>
    <w:rsid w:val="00146E58"/>
    <w:rsid w:val="00165240"/>
    <w:rsid w:val="0018005B"/>
    <w:rsid w:val="00197311"/>
    <w:rsid w:val="001C4685"/>
    <w:rsid w:val="001C7386"/>
    <w:rsid w:val="001D6E98"/>
    <w:rsid w:val="0020586C"/>
    <w:rsid w:val="00215BC9"/>
    <w:rsid w:val="00267980"/>
    <w:rsid w:val="00282DD5"/>
    <w:rsid w:val="002C5F3A"/>
    <w:rsid w:val="002E4DB6"/>
    <w:rsid w:val="002F64C4"/>
    <w:rsid w:val="003146BF"/>
    <w:rsid w:val="00317291"/>
    <w:rsid w:val="003444B4"/>
    <w:rsid w:val="0034468D"/>
    <w:rsid w:val="003608A9"/>
    <w:rsid w:val="0037355E"/>
    <w:rsid w:val="00373CAF"/>
    <w:rsid w:val="00385C99"/>
    <w:rsid w:val="003A5CB9"/>
    <w:rsid w:val="003A6D01"/>
    <w:rsid w:val="003C108E"/>
    <w:rsid w:val="003C3270"/>
    <w:rsid w:val="0040133A"/>
    <w:rsid w:val="00405F3D"/>
    <w:rsid w:val="00447A50"/>
    <w:rsid w:val="004739D6"/>
    <w:rsid w:val="00473F72"/>
    <w:rsid w:val="00495D7B"/>
    <w:rsid w:val="004B08B1"/>
    <w:rsid w:val="004B0C4B"/>
    <w:rsid w:val="004B1FA0"/>
    <w:rsid w:val="004B4A8D"/>
    <w:rsid w:val="004C5A60"/>
    <w:rsid w:val="004F1FA6"/>
    <w:rsid w:val="00536C98"/>
    <w:rsid w:val="00540BE1"/>
    <w:rsid w:val="00551F7D"/>
    <w:rsid w:val="00561BBE"/>
    <w:rsid w:val="005836C4"/>
    <w:rsid w:val="0059235B"/>
    <w:rsid w:val="005A359D"/>
    <w:rsid w:val="005B6214"/>
    <w:rsid w:val="005D28F5"/>
    <w:rsid w:val="005D2FDC"/>
    <w:rsid w:val="005F0351"/>
    <w:rsid w:val="005F5162"/>
    <w:rsid w:val="00612F90"/>
    <w:rsid w:val="0062369E"/>
    <w:rsid w:val="0062382C"/>
    <w:rsid w:val="00644CDA"/>
    <w:rsid w:val="006727FE"/>
    <w:rsid w:val="00674582"/>
    <w:rsid w:val="006946EA"/>
    <w:rsid w:val="006946FC"/>
    <w:rsid w:val="006A3C38"/>
    <w:rsid w:val="006E63C7"/>
    <w:rsid w:val="00702076"/>
    <w:rsid w:val="00702E89"/>
    <w:rsid w:val="00742AFC"/>
    <w:rsid w:val="0075179C"/>
    <w:rsid w:val="00753A32"/>
    <w:rsid w:val="00760E4D"/>
    <w:rsid w:val="00786734"/>
    <w:rsid w:val="007B3B6A"/>
    <w:rsid w:val="007C4048"/>
    <w:rsid w:val="007C5D83"/>
    <w:rsid w:val="007D0BC2"/>
    <w:rsid w:val="007E34DE"/>
    <w:rsid w:val="007F2B9E"/>
    <w:rsid w:val="007F3EFA"/>
    <w:rsid w:val="00810015"/>
    <w:rsid w:val="00824FA2"/>
    <w:rsid w:val="0084743E"/>
    <w:rsid w:val="008511D1"/>
    <w:rsid w:val="00893A09"/>
    <w:rsid w:val="008B4E81"/>
    <w:rsid w:val="008D0E8F"/>
    <w:rsid w:val="008E43E5"/>
    <w:rsid w:val="00910726"/>
    <w:rsid w:val="00911671"/>
    <w:rsid w:val="00912881"/>
    <w:rsid w:val="00925A22"/>
    <w:rsid w:val="00934136"/>
    <w:rsid w:val="00961E8C"/>
    <w:rsid w:val="00970492"/>
    <w:rsid w:val="0097238B"/>
    <w:rsid w:val="0098288B"/>
    <w:rsid w:val="009B102D"/>
    <w:rsid w:val="009C272A"/>
    <w:rsid w:val="009D32D6"/>
    <w:rsid w:val="009D4C51"/>
    <w:rsid w:val="00A04773"/>
    <w:rsid w:val="00A83797"/>
    <w:rsid w:val="00A83FF9"/>
    <w:rsid w:val="00A86282"/>
    <w:rsid w:val="00A94190"/>
    <w:rsid w:val="00AB1A52"/>
    <w:rsid w:val="00AB491D"/>
    <w:rsid w:val="00AB72BC"/>
    <w:rsid w:val="00B00077"/>
    <w:rsid w:val="00B20EDA"/>
    <w:rsid w:val="00B30DC9"/>
    <w:rsid w:val="00B4490C"/>
    <w:rsid w:val="00B71BF1"/>
    <w:rsid w:val="00B83034"/>
    <w:rsid w:val="00B85402"/>
    <w:rsid w:val="00B9270C"/>
    <w:rsid w:val="00BD2768"/>
    <w:rsid w:val="00C03E19"/>
    <w:rsid w:val="00C068CF"/>
    <w:rsid w:val="00C41ED0"/>
    <w:rsid w:val="00C62B2C"/>
    <w:rsid w:val="00C83AD5"/>
    <w:rsid w:val="00C84BEC"/>
    <w:rsid w:val="00C92E0D"/>
    <w:rsid w:val="00CB64C0"/>
    <w:rsid w:val="00CB6639"/>
    <w:rsid w:val="00CE3D7C"/>
    <w:rsid w:val="00CE70D8"/>
    <w:rsid w:val="00D13126"/>
    <w:rsid w:val="00D30708"/>
    <w:rsid w:val="00D47B10"/>
    <w:rsid w:val="00DA0AAA"/>
    <w:rsid w:val="00DB123F"/>
    <w:rsid w:val="00DC4CB0"/>
    <w:rsid w:val="00DC6CF6"/>
    <w:rsid w:val="00DD1951"/>
    <w:rsid w:val="00DD5A7A"/>
    <w:rsid w:val="00DE28C8"/>
    <w:rsid w:val="00DE76E7"/>
    <w:rsid w:val="00DF2FD3"/>
    <w:rsid w:val="00DF58E2"/>
    <w:rsid w:val="00E34627"/>
    <w:rsid w:val="00E3480D"/>
    <w:rsid w:val="00E45A3D"/>
    <w:rsid w:val="00E6390C"/>
    <w:rsid w:val="00E80830"/>
    <w:rsid w:val="00E8259A"/>
    <w:rsid w:val="00EA44ED"/>
    <w:rsid w:val="00EB1709"/>
    <w:rsid w:val="00ED47AD"/>
    <w:rsid w:val="00F35117"/>
    <w:rsid w:val="00F40633"/>
    <w:rsid w:val="00F520A4"/>
    <w:rsid w:val="00F55730"/>
    <w:rsid w:val="00F83FEE"/>
    <w:rsid w:val="00F860C8"/>
    <w:rsid w:val="00F86877"/>
    <w:rsid w:val="00F91AC4"/>
    <w:rsid w:val="00FB72CB"/>
    <w:rsid w:val="00FC3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B10542"/>
  <w15:docId w15:val="{FAF9577E-D5C4-40AD-9DA1-81B2F83C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8005B"/>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1800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0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00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basedOn w:val="a"/>
    <w:link w:val="ae"/>
    <w:uiPriority w:val="34"/>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link w:val="ad"/>
    <w:uiPriority w:val="34"/>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18005B"/>
    <w:pPr>
      <w:tabs>
        <w:tab w:val="right" w:leader="dot" w:pos="9625"/>
      </w:tabs>
      <w:spacing w:line="360" w:lineRule="auto"/>
    </w:pPr>
    <w:rPr>
      <w:rFonts w:eastAsiaTheme="majorEastAsia"/>
      <w:noProof/>
      <w:sz w:val="28"/>
      <w:szCs w:val="28"/>
    </w:rPr>
  </w:style>
  <w:style w:type="character" w:styleId="af9">
    <w:name w:val="footnote reference"/>
    <w:basedOn w:val="a0"/>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495D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rbook/eskindarov_new_develop.pdf" TargetMode="External"/><Relationship Id="rId13" Type="http://schemas.openxmlformats.org/officeDocument/2006/relationships/hyperlink" Target="http://www.consultant.ru/" TargetMode="External"/><Relationship Id="rId18" Type="http://schemas.openxmlformats.org/officeDocument/2006/relationships/hyperlink" Target="http://biblioclub.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book.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www.investfunds.ru/" TargetMode="External"/><Relationship Id="rId23" Type="http://schemas.openxmlformats.org/officeDocument/2006/relationships/hyperlink" Target="http://grebennikon.ru/" TargetMode="External"/><Relationship Id="rId28" Type="http://schemas.openxmlformats.org/officeDocument/2006/relationships/footer" Target="footer4.xml"/><Relationship Id="rId10" Type="http://schemas.openxmlformats.org/officeDocument/2006/relationships/hyperlink" Target="http://www.cbr.ru/"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elib.fa.ru/rbook/eskindarov_new_develop.pdf/view" TargetMode="External"/><Relationship Id="rId14" Type="http://schemas.openxmlformats.org/officeDocument/2006/relationships/hyperlink" Target="http://www.garant.ru/" TargetMode="External"/><Relationship Id="rId22" Type="http://schemas.openxmlformats.org/officeDocument/2006/relationships/hyperlink" Target="http://elibrary.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8930-E462-4326-B4D2-66D841E84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25</Pages>
  <Words>6114</Words>
  <Characters>34850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Айрапетян Каринэ Петросовна</cp:lastModifiedBy>
  <cp:revision>21</cp:revision>
  <cp:lastPrinted>2020-02-12T10:40:00Z</cp:lastPrinted>
  <dcterms:created xsi:type="dcterms:W3CDTF">2022-12-15T07:18:00Z</dcterms:created>
  <dcterms:modified xsi:type="dcterms:W3CDTF">2024-06-20T17:23:00Z</dcterms:modified>
</cp:coreProperties>
</file>